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8680F" w14:textId="77777777" w:rsidR="00430043" w:rsidRDefault="00E65BAC">
      <w:pPr>
        <w:rPr>
          <w:rFonts w:ascii="Verdana" w:eastAsia="Verdana" w:hAnsi="Verdana" w:cs="Verdana"/>
        </w:rPr>
      </w:pPr>
      <w:r>
        <w:rPr>
          <w:noProof/>
        </w:rPr>
        <w:drawing>
          <wp:inline distT="0" distB="0" distL="0" distR="0" wp14:anchorId="2094AB0C" wp14:editId="0272BC49">
            <wp:extent cx="893025" cy="9309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b="-3446"/>
                    <a:stretch>
                      <a:fillRect/>
                    </a:stretch>
                  </pic:blipFill>
                  <pic:spPr>
                    <a:xfrm>
                      <a:off x="0" y="0"/>
                      <a:ext cx="893025" cy="930910"/>
                    </a:xfrm>
                    <a:prstGeom prst="rect">
                      <a:avLst/>
                    </a:prstGeom>
                    <a:ln/>
                  </pic:spPr>
                </pic:pic>
              </a:graphicData>
            </a:graphic>
          </wp:inline>
        </w:drawing>
      </w:r>
    </w:p>
    <w:p w14:paraId="0A5CFEAA" w14:textId="77777777" w:rsidR="00430043" w:rsidRDefault="00430043">
      <w:pPr>
        <w:jc w:val="both"/>
        <w:rPr>
          <w:rFonts w:ascii="Verdana" w:eastAsia="Verdana" w:hAnsi="Verdana" w:cs="Verdana"/>
        </w:rPr>
      </w:pPr>
    </w:p>
    <w:p w14:paraId="2CA272EF" w14:textId="1954A94D" w:rsidR="00430043" w:rsidRDefault="00E65BAC">
      <w:pPr>
        <w:jc w:val="center"/>
        <w:rPr>
          <w:rFonts w:ascii="Verdana" w:eastAsia="Verdana" w:hAnsi="Verdana" w:cs="Verdana"/>
          <w:b/>
        </w:rPr>
      </w:pPr>
      <w:r>
        <w:rPr>
          <w:rFonts w:ascii="Verdana" w:eastAsia="Verdana" w:hAnsi="Verdana" w:cs="Verdana"/>
          <w:b/>
        </w:rPr>
        <w:t>ÕPPIMISOSKUSE KOOLITUS</w:t>
      </w:r>
    </w:p>
    <w:p w14:paraId="5FEFAF56" w14:textId="5EFB5729" w:rsidR="00455FB6" w:rsidRDefault="00455FB6">
      <w:pPr>
        <w:jc w:val="center"/>
        <w:rPr>
          <w:rFonts w:ascii="Verdana" w:eastAsia="Verdana" w:hAnsi="Verdana" w:cs="Verdana"/>
          <w:b/>
        </w:rPr>
      </w:pPr>
      <w:r>
        <w:rPr>
          <w:rFonts w:ascii="Verdana" w:eastAsia="Verdana" w:hAnsi="Verdana" w:cs="Verdana"/>
          <w:b/>
        </w:rPr>
        <w:t xml:space="preserve">21.08-12.09, Rakvere </w:t>
      </w:r>
    </w:p>
    <w:p w14:paraId="6B4BB441" w14:textId="524F2530" w:rsidR="002A395A" w:rsidRDefault="002A395A">
      <w:pPr>
        <w:jc w:val="center"/>
        <w:rPr>
          <w:rFonts w:ascii="Verdana" w:eastAsia="Verdana" w:hAnsi="Verdana" w:cs="Verdana"/>
          <w:b/>
        </w:rPr>
      </w:pPr>
    </w:p>
    <w:p w14:paraId="41527AC7" w14:textId="593E0872" w:rsidR="002A395A" w:rsidRDefault="002A395A" w:rsidP="002A395A">
      <w:pPr>
        <w:rPr>
          <w:rFonts w:ascii="Verdana" w:eastAsia="Verdana" w:hAnsi="Verdana" w:cs="Verdana"/>
        </w:rPr>
      </w:pPr>
      <w:r>
        <w:rPr>
          <w:rFonts w:ascii="Verdana" w:eastAsia="Verdana" w:hAnsi="Verdana" w:cs="Verdana"/>
        </w:rPr>
        <w:t xml:space="preserve">Koolitaja: Georgi Skorobogatov </w:t>
      </w:r>
    </w:p>
    <w:p w14:paraId="3BD6D814" w14:textId="561D3D9A" w:rsidR="002A395A" w:rsidRDefault="002A395A" w:rsidP="002A395A">
      <w:pPr>
        <w:rPr>
          <w:rFonts w:ascii="Verdana" w:eastAsia="Verdana" w:hAnsi="Verdana" w:cs="Verdana"/>
        </w:rPr>
      </w:pPr>
      <w:r>
        <w:rPr>
          <w:rFonts w:ascii="Verdana" w:eastAsia="Verdana" w:hAnsi="Verdana" w:cs="Verdana"/>
        </w:rPr>
        <w:t>Kontaktid</w:t>
      </w:r>
    </w:p>
    <w:p w14:paraId="53EE74AD" w14:textId="39D66510" w:rsidR="002A395A" w:rsidRPr="002A395A" w:rsidRDefault="002A395A" w:rsidP="002A395A">
      <w:pPr>
        <w:rPr>
          <w:rFonts w:ascii="Verdana" w:eastAsia="Verdana" w:hAnsi="Verdana" w:cs="Verdana"/>
        </w:rPr>
      </w:pPr>
      <w:r w:rsidRPr="002A395A">
        <w:rPr>
          <w:rFonts w:ascii="Verdana" w:eastAsia="Verdana" w:hAnsi="Verdana" w:cs="Verdana"/>
        </w:rPr>
        <w:t xml:space="preserve">e-post: </w:t>
      </w:r>
      <w:hyperlink r:id="rId8" w:history="1">
        <w:r w:rsidRPr="00A0064C">
          <w:rPr>
            <w:rStyle w:val="Hyperlink"/>
            <w:rFonts w:ascii="Verdana" w:eastAsia="Verdana" w:hAnsi="Verdana" w:cs="Verdana"/>
          </w:rPr>
          <w:t>georgi.skorobogatov@gmail.com</w:t>
        </w:r>
      </w:hyperlink>
      <w:r>
        <w:rPr>
          <w:rFonts w:ascii="Verdana" w:eastAsia="Verdana" w:hAnsi="Verdana" w:cs="Verdana"/>
        </w:rPr>
        <w:t xml:space="preserve"> </w:t>
      </w:r>
    </w:p>
    <w:p w14:paraId="7DFF03A2" w14:textId="77777777" w:rsidR="002A395A" w:rsidRPr="002A395A" w:rsidRDefault="002A395A" w:rsidP="002A395A">
      <w:pPr>
        <w:rPr>
          <w:rFonts w:ascii="Verdana" w:eastAsia="Verdana" w:hAnsi="Verdana" w:cs="Verdana"/>
        </w:rPr>
      </w:pPr>
      <w:r w:rsidRPr="002A395A">
        <w:rPr>
          <w:rFonts w:ascii="Verdana" w:eastAsia="Verdana" w:hAnsi="Verdana" w:cs="Verdana"/>
        </w:rPr>
        <w:t xml:space="preserve">Skype: </w:t>
      </w:r>
      <w:proofErr w:type="spellStart"/>
      <w:r w:rsidRPr="002A395A">
        <w:rPr>
          <w:rFonts w:ascii="Verdana" w:eastAsia="Verdana" w:hAnsi="Verdana" w:cs="Verdana"/>
        </w:rPr>
        <w:t>georgi.skorobogatov</w:t>
      </w:r>
      <w:proofErr w:type="spellEnd"/>
    </w:p>
    <w:p w14:paraId="3AD11A15" w14:textId="15490A7D" w:rsidR="002A395A" w:rsidRDefault="002A395A" w:rsidP="002A395A">
      <w:pPr>
        <w:rPr>
          <w:rFonts w:ascii="Verdana" w:eastAsia="Verdana" w:hAnsi="Verdana" w:cs="Verdana"/>
        </w:rPr>
      </w:pPr>
      <w:r w:rsidRPr="002A395A">
        <w:rPr>
          <w:rFonts w:ascii="Verdana" w:eastAsia="Verdana" w:hAnsi="Verdana" w:cs="Verdana"/>
        </w:rPr>
        <w:t xml:space="preserve">Kursuse veebitahvli lühiaadress: </w:t>
      </w:r>
      <w:hyperlink r:id="rId9" w:history="1">
        <w:r w:rsidRPr="00A0064C">
          <w:rPr>
            <w:rStyle w:val="Hyperlink"/>
            <w:rFonts w:ascii="Verdana" w:eastAsia="Verdana" w:hAnsi="Verdana" w:cs="Verdana"/>
          </w:rPr>
          <w:t>http://bit.ly/rakvere1209</w:t>
        </w:r>
      </w:hyperlink>
      <w:r>
        <w:rPr>
          <w:rFonts w:ascii="Verdana" w:eastAsia="Verdana" w:hAnsi="Verdana" w:cs="Verdana"/>
        </w:rPr>
        <w:t xml:space="preserve"> </w:t>
      </w:r>
    </w:p>
    <w:p w14:paraId="210EFA34" w14:textId="77777777" w:rsidR="002A395A" w:rsidRPr="002A395A" w:rsidRDefault="002A395A" w:rsidP="002A395A">
      <w:pPr>
        <w:rPr>
          <w:rFonts w:ascii="Verdana" w:eastAsia="Verdana" w:hAnsi="Verdana" w:cs="Verdana"/>
        </w:rPr>
      </w:pPr>
    </w:p>
    <w:p w14:paraId="6F2016FC" w14:textId="77777777" w:rsidR="00430043" w:rsidRDefault="00430043">
      <w:pPr>
        <w:rPr>
          <w:rFonts w:ascii="Verdana" w:eastAsia="Verdana" w:hAnsi="Verdana" w:cs="Verdana"/>
        </w:rPr>
      </w:pPr>
    </w:p>
    <w:p w14:paraId="3D1EAB6C" w14:textId="77777777" w:rsidR="00430043" w:rsidRDefault="00E65BAC">
      <w:pPr>
        <w:rPr>
          <w:rFonts w:ascii="Verdana" w:eastAsia="Verdana" w:hAnsi="Verdana" w:cs="Verdana"/>
          <w:b/>
        </w:rPr>
      </w:pPr>
      <w:r>
        <w:rPr>
          <w:rFonts w:ascii="Verdana" w:eastAsia="Verdana" w:hAnsi="Verdana" w:cs="Verdana"/>
          <w:b/>
        </w:rPr>
        <w:t>Eesmärk ja õpiväljundid:</w:t>
      </w:r>
    </w:p>
    <w:p w14:paraId="5CA31B09" w14:textId="77777777" w:rsidR="00430043" w:rsidRDefault="00430043">
      <w:pPr>
        <w:rPr>
          <w:rFonts w:ascii="Verdana" w:eastAsia="Verdana" w:hAnsi="Verdana" w:cs="Verdana"/>
        </w:rPr>
      </w:pPr>
    </w:p>
    <w:p w14:paraId="78510913" w14:textId="77777777" w:rsidR="00430043" w:rsidRDefault="00E65BAC">
      <w:pPr>
        <w:rPr>
          <w:rFonts w:ascii="Verdana" w:eastAsia="Verdana" w:hAnsi="Verdana" w:cs="Verdana"/>
        </w:rPr>
      </w:pPr>
      <w:r>
        <w:rPr>
          <w:rFonts w:ascii="Verdana" w:eastAsia="Verdana" w:hAnsi="Verdana" w:cs="Verdana"/>
        </w:rPr>
        <w:t xml:space="preserve">Eesmärk. Koolituse lõpuks on õppija teadlik õppimise vajadusest ja on </w:t>
      </w:r>
      <w:bookmarkStart w:id="0" w:name="_GoBack"/>
      <w:bookmarkEnd w:id="0"/>
      <w:r>
        <w:rPr>
          <w:rFonts w:ascii="Verdana" w:eastAsia="Verdana" w:hAnsi="Verdana" w:cs="Verdana"/>
        </w:rPr>
        <w:t xml:space="preserve">motiveeritud jätkama oma õpiteed. </w:t>
      </w:r>
    </w:p>
    <w:p w14:paraId="57D611D1" w14:textId="77777777" w:rsidR="00430043" w:rsidRDefault="00430043">
      <w:pPr>
        <w:rPr>
          <w:rFonts w:ascii="Verdana" w:eastAsia="Verdana" w:hAnsi="Verdana" w:cs="Verdana"/>
        </w:rPr>
      </w:pPr>
    </w:p>
    <w:p w14:paraId="4A7658C4" w14:textId="77777777" w:rsidR="00430043" w:rsidRDefault="00E65BAC">
      <w:pPr>
        <w:rPr>
          <w:rFonts w:ascii="Verdana" w:eastAsia="Verdana" w:hAnsi="Verdana" w:cs="Verdana"/>
        </w:rPr>
      </w:pPr>
      <w:r>
        <w:rPr>
          <w:rFonts w:ascii="Verdana" w:eastAsia="Verdana" w:hAnsi="Verdana" w:cs="Verdana"/>
        </w:rPr>
        <w:t>Õpiväljundid. Koolituse lõpus õppija:</w:t>
      </w:r>
    </w:p>
    <w:p w14:paraId="393828E0" w14:textId="77777777" w:rsidR="00430043" w:rsidRDefault="00430043">
      <w:pPr>
        <w:rPr>
          <w:rFonts w:ascii="Verdana" w:eastAsia="Verdana" w:hAnsi="Verdana" w:cs="Verdana"/>
        </w:rPr>
      </w:pPr>
    </w:p>
    <w:p w14:paraId="3A84F2C4"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oskab püstitada isiklikke õp</w:t>
      </w:r>
      <w:r>
        <w:rPr>
          <w:rFonts w:ascii="Verdana" w:eastAsia="Verdana" w:hAnsi="Verdana" w:cs="Verdana"/>
        </w:rPr>
        <w:t>i</w:t>
      </w:r>
      <w:r>
        <w:rPr>
          <w:rFonts w:ascii="Verdana" w:eastAsia="Verdana" w:hAnsi="Verdana" w:cs="Verdana"/>
          <w:color w:val="000000"/>
        </w:rPr>
        <w:t>eesmärke lähtudes oma arengu prioriteetidest;</w:t>
      </w:r>
    </w:p>
    <w:p w14:paraId="1962176E"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mõistab elukestva õppe tähtsust;</w:t>
      </w:r>
    </w:p>
    <w:p w14:paraId="6329A2B6"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oskab märgata põhilisi takistusi õppimises;</w:t>
      </w:r>
    </w:p>
    <w:p w14:paraId="4F541275"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valdab tulemusliku õppimise võtteid;</w:t>
      </w:r>
    </w:p>
    <w:p w14:paraId="6754F362"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valdab refleksiooni viise;</w:t>
      </w:r>
    </w:p>
    <w:p w14:paraId="4109F17C"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parandas oma esinemis- ja kommunikatsioonioskuseid;</w:t>
      </w:r>
    </w:p>
    <w:p w14:paraId="3581F7B1" w14:textId="77777777" w:rsidR="00430043" w:rsidRDefault="00E65BAC">
      <w:pPr>
        <w:numPr>
          <w:ilvl w:val="0"/>
          <w:numId w:val="1"/>
        </w:numPr>
        <w:pBdr>
          <w:top w:val="nil"/>
          <w:left w:val="nil"/>
          <w:bottom w:val="nil"/>
          <w:right w:val="nil"/>
          <w:between w:val="nil"/>
        </w:pBdr>
        <w:rPr>
          <w:color w:val="000000"/>
        </w:rPr>
      </w:pPr>
      <w:r>
        <w:rPr>
          <w:rFonts w:ascii="Verdana" w:eastAsia="Verdana" w:hAnsi="Verdana" w:cs="Verdana"/>
          <w:color w:val="000000"/>
        </w:rPr>
        <w:t xml:space="preserve">abivajaduse tunnetamisel pöördub spetsialistide poole (õppenõustaja, psühholoog, karjäärinõustaja). </w:t>
      </w:r>
    </w:p>
    <w:p w14:paraId="56080C61" w14:textId="77777777" w:rsidR="00430043" w:rsidRDefault="00430043">
      <w:pPr>
        <w:pBdr>
          <w:top w:val="nil"/>
          <w:left w:val="nil"/>
          <w:bottom w:val="nil"/>
          <w:right w:val="nil"/>
          <w:between w:val="nil"/>
        </w:pBdr>
        <w:rPr>
          <w:rFonts w:ascii="Verdana" w:eastAsia="Verdana" w:hAnsi="Verdana" w:cs="Verdana"/>
        </w:rPr>
      </w:pPr>
    </w:p>
    <w:p w14:paraId="0DCFBF3B" w14:textId="77777777" w:rsidR="00430043" w:rsidRDefault="00E65BAC">
      <w:pPr>
        <w:jc w:val="both"/>
        <w:rPr>
          <w:rFonts w:ascii="Verdana" w:eastAsia="Verdana" w:hAnsi="Verdana" w:cs="Verdana"/>
          <w:b/>
        </w:rPr>
      </w:pPr>
      <w:r>
        <w:rPr>
          <w:rFonts w:ascii="Verdana" w:eastAsia="Verdana" w:hAnsi="Verdana" w:cs="Verdana"/>
          <w:b/>
        </w:rPr>
        <w:t>Õppe kogumaht, selle ülesehitus, õppekeskkond ja õppevahendid:</w:t>
      </w:r>
    </w:p>
    <w:p w14:paraId="75E7F3AD" w14:textId="77777777" w:rsidR="00430043" w:rsidRDefault="00430043">
      <w:pPr>
        <w:jc w:val="both"/>
        <w:rPr>
          <w:rFonts w:ascii="Verdana" w:eastAsia="Verdana" w:hAnsi="Verdana" w:cs="Verdana"/>
        </w:rPr>
      </w:pPr>
    </w:p>
    <w:p w14:paraId="5E7C2B5B"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Maht: 66 akadeemilist tundi, millest 62 tundi on juhendatud õppetööd, s.h. „Kõik õpivad!“ festival, oma õpitee kavandamine, nõustamine) ja 4 tundi iseseisvat tööd (oma meistriklassi ettevalmistamine).</w:t>
      </w:r>
    </w:p>
    <w:p w14:paraId="5C983778" w14:textId="77777777" w:rsidR="00430043" w:rsidRDefault="00430043">
      <w:pPr>
        <w:rPr>
          <w:rFonts w:ascii="Verdana" w:eastAsia="Verdana" w:hAnsi="Verdana" w:cs="Verdana"/>
        </w:rPr>
      </w:pPr>
    </w:p>
    <w:p w14:paraId="5694E8A2" w14:textId="77777777" w:rsidR="00430043" w:rsidRDefault="00E65BAC">
      <w:pPr>
        <w:rPr>
          <w:rFonts w:ascii="Verdana" w:eastAsia="Verdana" w:hAnsi="Verdana" w:cs="Verdana"/>
          <w:b/>
        </w:rPr>
      </w:pPr>
      <w:r>
        <w:rPr>
          <w:rFonts w:ascii="Verdana" w:eastAsia="Verdana" w:hAnsi="Verdana" w:cs="Verdana"/>
          <w:b/>
        </w:rPr>
        <w:t>Õppe sisu:</w:t>
      </w:r>
    </w:p>
    <w:p w14:paraId="29AD7A3A" w14:textId="77777777" w:rsidR="00430043" w:rsidRDefault="00430043">
      <w:pPr>
        <w:rPr>
          <w:rFonts w:ascii="Verdana" w:eastAsia="Verdana" w:hAnsi="Verdana" w:cs="Verdana"/>
          <w:b/>
        </w:rPr>
      </w:pPr>
    </w:p>
    <w:tbl>
      <w:tblPr>
        <w:tblStyle w:val="2"/>
        <w:tblW w:w="10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2235"/>
        <w:gridCol w:w="6405"/>
      </w:tblGrid>
      <w:tr w:rsidR="00430043" w14:paraId="01ADBA7F" w14:textId="77777777">
        <w:tc>
          <w:tcPr>
            <w:tcW w:w="1740" w:type="dxa"/>
          </w:tcPr>
          <w:p w14:paraId="7F36C1B5"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Ajakava</w:t>
            </w:r>
          </w:p>
        </w:tc>
        <w:tc>
          <w:tcPr>
            <w:tcW w:w="2235" w:type="dxa"/>
          </w:tcPr>
          <w:p w14:paraId="72B23742"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Teema</w:t>
            </w:r>
          </w:p>
        </w:tc>
        <w:tc>
          <w:tcPr>
            <w:tcW w:w="6405" w:type="dxa"/>
          </w:tcPr>
          <w:p w14:paraId="39FEDE95" w14:textId="77777777" w:rsidR="00430043" w:rsidRDefault="00E65BAC">
            <w:pPr>
              <w:rPr>
                <w:rFonts w:ascii="Verdana" w:eastAsia="Verdana" w:hAnsi="Verdana" w:cs="Verdana"/>
              </w:rPr>
            </w:pPr>
            <w:r>
              <w:rPr>
                <w:rFonts w:ascii="Verdana" w:eastAsia="Verdana" w:hAnsi="Verdana" w:cs="Verdana"/>
              </w:rPr>
              <w:t>Alateemad</w:t>
            </w:r>
          </w:p>
        </w:tc>
      </w:tr>
      <w:tr w:rsidR="00430043" w14:paraId="05516FC6" w14:textId="77777777">
        <w:trPr>
          <w:trHeight w:val="240"/>
        </w:trPr>
        <w:tc>
          <w:tcPr>
            <w:tcW w:w="10380" w:type="dxa"/>
            <w:gridSpan w:val="3"/>
          </w:tcPr>
          <w:p w14:paraId="00D84EBE" w14:textId="3269B618" w:rsidR="00430043" w:rsidRDefault="00236986">
            <w:pPr>
              <w:pBdr>
                <w:top w:val="nil"/>
                <w:left w:val="nil"/>
                <w:bottom w:val="nil"/>
                <w:right w:val="nil"/>
                <w:between w:val="nil"/>
              </w:pBdr>
              <w:rPr>
                <w:rFonts w:ascii="Verdana" w:eastAsia="Verdana" w:hAnsi="Verdana" w:cs="Verdana"/>
                <w:b/>
              </w:rPr>
            </w:pPr>
            <w:r>
              <w:rPr>
                <w:rFonts w:ascii="Verdana" w:eastAsia="Verdana" w:hAnsi="Verdana" w:cs="Verdana"/>
                <w:b/>
              </w:rPr>
              <w:t>21.08</w:t>
            </w:r>
            <w:r w:rsidR="00E65BAC">
              <w:rPr>
                <w:rFonts w:ascii="Verdana" w:eastAsia="Verdana" w:hAnsi="Verdana" w:cs="Verdana"/>
                <w:b/>
              </w:rPr>
              <w:t>.2019</w:t>
            </w:r>
          </w:p>
        </w:tc>
      </w:tr>
      <w:tr w:rsidR="00430043" w14:paraId="5AF4F699" w14:textId="77777777">
        <w:tc>
          <w:tcPr>
            <w:tcW w:w="1740" w:type="dxa"/>
          </w:tcPr>
          <w:p w14:paraId="2039B181" w14:textId="77777777" w:rsidR="00430043" w:rsidRDefault="00E65BAC">
            <w:pPr>
              <w:rPr>
                <w:rFonts w:ascii="Verdana" w:eastAsia="Verdana" w:hAnsi="Verdana" w:cs="Verdana"/>
              </w:rPr>
            </w:pPr>
            <w:r>
              <w:rPr>
                <w:rFonts w:ascii="Verdana" w:eastAsia="Verdana" w:hAnsi="Verdana" w:cs="Verdana"/>
              </w:rPr>
              <w:t>10.00-16.45</w:t>
            </w:r>
          </w:p>
          <w:p w14:paraId="605B5984" w14:textId="77777777" w:rsidR="00430043" w:rsidRDefault="00E65BAC">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2B85FD16" w14:textId="77777777" w:rsidR="00430043" w:rsidRDefault="00E65BAC">
            <w:pPr>
              <w:rPr>
                <w:rFonts w:ascii="Verdana" w:eastAsia="Verdana" w:hAnsi="Verdana" w:cs="Verdana"/>
              </w:rPr>
            </w:pPr>
            <w:r>
              <w:rPr>
                <w:rFonts w:ascii="Verdana" w:eastAsia="Verdana" w:hAnsi="Verdana" w:cs="Verdana"/>
              </w:rPr>
              <w:t>CONNECTOR: õpisündmus koolitajate ja õppijate jaoks</w:t>
            </w:r>
          </w:p>
        </w:tc>
        <w:tc>
          <w:tcPr>
            <w:tcW w:w="6405" w:type="dxa"/>
          </w:tcPr>
          <w:p w14:paraId="4E4B108E" w14:textId="77777777" w:rsidR="00430043" w:rsidRDefault="00E65BAC">
            <w:pPr>
              <w:pBdr>
                <w:top w:val="nil"/>
                <w:left w:val="nil"/>
                <w:bottom w:val="nil"/>
                <w:right w:val="nil"/>
                <w:between w:val="nil"/>
              </w:pBdr>
              <w:rPr>
                <w:rFonts w:ascii="Verdana" w:eastAsia="Verdana" w:hAnsi="Verdana" w:cs="Verdana"/>
              </w:rPr>
            </w:pPr>
            <w:r>
              <w:rPr>
                <w:rFonts w:ascii="Verdana" w:eastAsia="Verdana" w:hAnsi="Verdana" w:cs="Verdana"/>
              </w:rPr>
              <w:t xml:space="preserve">CONNECTOR ühendab täiskasvanute koolitajaid ja õppijaid selleks, et arutada täiskasvanute hariduse väljakutseid. </w:t>
            </w:r>
            <w:proofErr w:type="spellStart"/>
            <w:r>
              <w:rPr>
                <w:rFonts w:ascii="Verdana" w:eastAsia="Verdana" w:hAnsi="Verdana" w:cs="Verdana"/>
              </w:rPr>
              <w:t>Connector</w:t>
            </w:r>
            <w:proofErr w:type="spellEnd"/>
            <w:r>
              <w:rPr>
                <w:rFonts w:ascii="Verdana" w:eastAsia="Verdana" w:hAnsi="Verdana" w:cs="Verdana"/>
              </w:rPr>
              <w:t xml:space="preserve"> on esimene kohtumine selleks, et mõtestada ja läbi arutada täiskasvanuhariduse tähtsust, koolitaja ja õppija rolli ja vastutust, inimeste- ja kultuuridevahelise koostöö vajalikkust tänapäeval. Püüame kasutada seda aega selleks, et saada inspiratsiooni koolituse jaoks. Mõtleme ja loome koos. </w:t>
            </w:r>
          </w:p>
          <w:p w14:paraId="30C6F014" w14:textId="77777777" w:rsidR="00430043" w:rsidRDefault="00E65BAC">
            <w:pPr>
              <w:rPr>
                <w:rFonts w:ascii="Verdana" w:eastAsia="Verdana" w:hAnsi="Verdana" w:cs="Verdana"/>
              </w:rPr>
            </w:pPr>
            <w:r>
              <w:rPr>
                <w:rFonts w:ascii="Verdana" w:eastAsia="Verdana" w:hAnsi="Verdana" w:cs="Verdana"/>
              </w:rPr>
              <w:lastRenderedPageBreak/>
              <w:t>Mis on õppimine? Individuaalne õppeplaan - isiklikud õpieesmärgid</w:t>
            </w:r>
          </w:p>
        </w:tc>
      </w:tr>
      <w:tr w:rsidR="00430043" w14:paraId="14267715" w14:textId="77777777">
        <w:trPr>
          <w:trHeight w:val="240"/>
        </w:trPr>
        <w:tc>
          <w:tcPr>
            <w:tcW w:w="10380" w:type="dxa"/>
            <w:gridSpan w:val="3"/>
          </w:tcPr>
          <w:p w14:paraId="02A5226E" w14:textId="231D02C2" w:rsidR="00430043" w:rsidRDefault="00236986">
            <w:pPr>
              <w:rPr>
                <w:rFonts w:ascii="Verdana" w:eastAsia="Verdana" w:hAnsi="Verdana" w:cs="Verdana"/>
                <w:b/>
              </w:rPr>
            </w:pPr>
            <w:r>
              <w:rPr>
                <w:rFonts w:ascii="Verdana" w:eastAsia="Verdana" w:hAnsi="Verdana" w:cs="Verdana"/>
                <w:b/>
              </w:rPr>
              <w:lastRenderedPageBreak/>
              <w:t>22.08</w:t>
            </w:r>
            <w:r w:rsidR="00E65BAC">
              <w:rPr>
                <w:rFonts w:ascii="Verdana" w:eastAsia="Verdana" w:hAnsi="Verdana" w:cs="Verdana"/>
                <w:b/>
              </w:rPr>
              <w:t>.2019</w:t>
            </w:r>
          </w:p>
        </w:tc>
      </w:tr>
      <w:tr w:rsidR="00430043" w14:paraId="3F2836D0" w14:textId="77777777">
        <w:tc>
          <w:tcPr>
            <w:tcW w:w="1740" w:type="dxa"/>
          </w:tcPr>
          <w:p w14:paraId="22B31F0C"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CBAE59A" w14:textId="77777777" w:rsidR="00430043" w:rsidRDefault="00E65BAC">
            <w:pPr>
              <w:rPr>
                <w:rFonts w:ascii="Verdana" w:eastAsia="Verdana" w:hAnsi="Verdana" w:cs="Verdana"/>
              </w:rPr>
            </w:pPr>
            <w:r>
              <w:rPr>
                <w:rFonts w:ascii="Verdana" w:eastAsia="Verdana" w:hAnsi="Verdana" w:cs="Verdana"/>
              </w:rPr>
              <w:t>Elukestva õppe tähtsus</w:t>
            </w:r>
          </w:p>
        </w:tc>
        <w:tc>
          <w:tcPr>
            <w:tcW w:w="6405" w:type="dxa"/>
          </w:tcPr>
          <w:p w14:paraId="39072168" w14:textId="77777777" w:rsidR="00430043" w:rsidRDefault="00E65BAC">
            <w:pPr>
              <w:rPr>
                <w:rFonts w:ascii="Verdana" w:eastAsia="Verdana" w:hAnsi="Verdana" w:cs="Verdana"/>
              </w:rPr>
            </w:pPr>
            <w:r>
              <w:rPr>
                <w:rFonts w:ascii="Verdana" w:eastAsia="Verdana" w:hAnsi="Verdana" w:cs="Verdana"/>
              </w:rPr>
              <w:t>Mis on õppimine?</w:t>
            </w:r>
          </w:p>
          <w:p w14:paraId="6199722A" w14:textId="77777777" w:rsidR="00430043" w:rsidRDefault="00E65BAC">
            <w:pPr>
              <w:rPr>
                <w:rFonts w:ascii="Verdana" w:eastAsia="Verdana" w:hAnsi="Verdana" w:cs="Verdana"/>
              </w:rPr>
            </w:pPr>
            <w:r>
              <w:rPr>
                <w:rFonts w:ascii="Verdana" w:eastAsia="Verdana" w:hAnsi="Verdana" w:cs="Verdana"/>
              </w:rPr>
              <w:t>Inimese peaaju struktuur ja eripärad</w:t>
            </w:r>
          </w:p>
          <w:p w14:paraId="56BD97DD" w14:textId="77777777" w:rsidR="00430043" w:rsidRDefault="00E65BAC">
            <w:pPr>
              <w:rPr>
                <w:rFonts w:ascii="Verdana" w:eastAsia="Verdana" w:hAnsi="Verdana" w:cs="Verdana"/>
              </w:rPr>
            </w:pPr>
            <w:r>
              <w:rPr>
                <w:rFonts w:ascii="Verdana" w:eastAsia="Verdana" w:hAnsi="Verdana" w:cs="Verdana"/>
              </w:rPr>
              <w:t>Mälu</w:t>
            </w:r>
          </w:p>
          <w:p w14:paraId="4277D49F" w14:textId="77777777" w:rsidR="00430043" w:rsidRDefault="00E65BAC">
            <w:pPr>
              <w:rPr>
                <w:rFonts w:ascii="Verdana" w:eastAsia="Verdana" w:hAnsi="Verdana" w:cs="Verdana"/>
              </w:rPr>
            </w:pPr>
            <w:r>
              <w:rPr>
                <w:rFonts w:ascii="Verdana" w:eastAsia="Verdana" w:hAnsi="Verdana" w:cs="Verdana"/>
              </w:rPr>
              <w:t>21. sajandi tööturg</w:t>
            </w:r>
          </w:p>
          <w:p w14:paraId="0A24C1B7" w14:textId="77777777" w:rsidR="00430043" w:rsidRDefault="00E65BAC">
            <w:pPr>
              <w:rPr>
                <w:rFonts w:ascii="Verdana" w:eastAsia="Verdana" w:hAnsi="Verdana" w:cs="Verdana"/>
              </w:rPr>
            </w:pPr>
            <w:r>
              <w:rPr>
                <w:rFonts w:ascii="Verdana" w:eastAsia="Verdana" w:hAnsi="Verdana" w:cs="Verdana"/>
              </w:rPr>
              <w:t>21. sajandi kompetentsid</w:t>
            </w:r>
          </w:p>
        </w:tc>
      </w:tr>
      <w:tr w:rsidR="00430043" w14:paraId="1F8764D0" w14:textId="77777777">
        <w:tc>
          <w:tcPr>
            <w:tcW w:w="1740" w:type="dxa"/>
          </w:tcPr>
          <w:p w14:paraId="04CB9F49"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12AA5F35" w14:textId="77777777" w:rsidR="00430043" w:rsidRDefault="00E65BAC">
            <w:pPr>
              <w:rPr>
                <w:rFonts w:ascii="Verdana" w:eastAsia="Verdana" w:hAnsi="Verdana" w:cs="Verdana"/>
              </w:rPr>
            </w:pPr>
            <w:r>
              <w:rPr>
                <w:rFonts w:ascii="Verdana" w:eastAsia="Verdana" w:hAnsi="Verdana" w:cs="Verdana"/>
              </w:rPr>
              <w:t xml:space="preserve">Isiklike õpieesmärkide püstitamine </w:t>
            </w:r>
          </w:p>
        </w:tc>
        <w:tc>
          <w:tcPr>
            <w:tcW w:w="6405" w:type="dxa"/>
          </w:tcPr>
          <w:p w14:paraId="2D1323C3" w14:textId="77777777" w:rsidR="00430043" w:rsidRDefault="00E65BAC">
            <w:pPr>
              <w:rPr>
                <w:rFonts w:ascii="Verdana" w:eastAsia="Verdana" w:hAnsi="Verdana" w:cs="Verdana"/>
              </w:rPr>
            </w:pPr>
            <w:r>
              <w:rPr>
                <w:rFonts w:ascii="Verdana" w:eastAsia="Verdana" w:hAnsi="Verdana" w:cs="Verdana"/>
              </w:rPr>
              <w:t xml:space="preserve">Milline õppija ma olen? </w:t>
            </w:r>
          </w:p>
          <w:p w14:paraId="524FA975" w14:textId="77777777" w:rsidR="00430043" w:rsidRDefault="00E65BAC">
            <w:pPr>
              <w:rPr>
                <w:rFonts w:ascii="Verdana" w:eastAsia="Verdana" w:hAnsi="Verdana" w:cs="Verdana"/>
              </w:rPr>
            </w:pPr>
            <w:r>
              <w:rPr>
                <w:rFonts w:ascii="Verdana" w:eastAsia="Verdana" w:hAnsi="Verdana" w:cs="Verdana"/>
              </w:rPr>
              <w:t>Kuidas on mul  lihtsam õppida?</w:t>
            </w:r>
          </w:p>
          <w:p w14:paraId="5524E17E" w14:textId="77777777" w:rsidR="00430043" w:rsidRDefault="00E65BAC">
            <w:pPr>
              <w:rPr>
                <w:rFonts w:ascii="Verdana" w:eastAsia="Verdana" w:hAnsi="Verdana" w:cs="Verdana"/>
              </w:rPr>
            </w:pPr>
            <w:r>
              <w:rPr>
                <w:rFonts w:ascii="Verdana" w:eastAsia="Verdana" w:hAnsi="Verdana" w:cs="Verdana"/>
              </w:rPr>
              <w:t>Minu õppimisstiilid ja õpistrateegiad</w:t>
            </w:r>
          </w:p>
          <w:p w14:paraId="02EB7F83" w14:textId="77777777" w:rsidR="00430043" w:rsidRDefault="00E65BAC">
            <w:pPr>
              <w:rPr>
                <w:rFonts w:ascii="Verdana" w:eastAsia="Verdana" w:hAnsi="Verdana" w:cs="Verdana"/>
              </w:rPr>
            </w:pPr>
            <w:r>
              <w:rPr>
                <w:rFonts w:ascii="Verdana" w:eastAsia="Verdana" w:hAnsi="Verdana" w:cs="Verdana"/>
              </w:rPr>
              <w:t>Individuaalne õppeplaan</w:t>
            </w:r>
          </w:p>
        </w:tc>
      </w:tr>
      <w:tr w:rsidR="00430043" w14:paraId="052D2645" w14:textId="77777777">
        <w:tc>
          <w:tcPr>
            <w:tcW w:w="1740" w:type="dxa"/>
          </w:tcPr>
          <w:p w14:paraId="28333717" w14:textId="77777777" w:rsidR="00430043" w:rsidRDefault="00E65BAC">
            <w:pPr>
              <w:rPr>
                <w:rFonts w:ascii="Verdana" w:eastAsia="Verdana" w:hAnsi="Verdana" w:cs="Verdana"/>
              </w:rPr>
            </w:pPr>
            <w:r>
              <w:rPr>
                <w:rFonts w:ascii="Verdana" w:eastAsia="Verdana" w:hAnsi="Verdana" w:cs="Verdana"/>
              </w:rPr>
              <w:t xml:space="preserve">4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FD52853" w14:textId="77777777" w:rsidR="00430043" w:rsidRDefault="00E65BAC">
            <w:pPr>
              <w:rPr>
                <w:rFonts w:ascii="Verdana" w:eastAsia="Verdana" w:hAnsi="Verdana" w:cs="Verdana"/>
              </w:rPr>
            </w:pPr>
            <w:r>
              <w:rPr>
                <w:rFonts w:ascii="Verdana" w:eastAsia="Verdana" w:hAnsi="Verdana" w:cs="Verdana"/>
              </w:rPr>
              <w:t>Õpibarjäärid</w:t>
            </w:r>
          </w:p>
        </w:tc>
        <w:tc>
          <w:tcPr>
            <w:tcW w:w="6405" w:type="dxa"/>
          </w:tcPr>
          <w:p w14:paraId="3F78D01E" w14:textId="77777777" w:rsidR="00430043" w:rsidRDefault="00E65BAC">
            <w:pPr>
              <w:rPr>
                <w:rFonts w:ascii="Verdana" w:eastAsia="Verdana" w:hAnsi="Verdana" w:cs="Verdana"/>
              </w:rPr>
            </w:pPr>
            <w:r>
              <w:rPr>
                <w:rFonts w:ascii="Verdana" w:eastAsia="Verdana" w:hAnsi="Verdana" w:cs="Verdana"/>
              </w:rPr>
              <w:t>Tundmatud sõnad</w:t>
            </w:r>
          </w:p>
          <w:p w14:paraId="18D4F22E" w14:textId="77777777" w:rsidR="00430043" w:rsidRDefault="00E65BAC">
            <w:pPr>
              <w:rPr>
                <w:rFonts w:ascii="Verdana" w:eastAsia="Verdana" w:hAnsi="Verdana" w:cs="Verdana"/>
              </w:rPr>
            </w:pPr>
            <w:r>
              <w:rPr>
                <w:rFonts w:ascii="Verdana" w:eastAsia="Verdana" w:hAnsi="Verdana" w:cs="Verdana"/>
              </w:rPr>
              <w:t>Takistavad faktorid õppimisel</w:t>
            </w:r>
          </w:p>
          <w:p w14:paraId="3C5B9C0A" w14:textId="77777777" w:rsidR="00430043" w:rsidRDefault="00E65BAC">
            <w:pPr>
              <w:rPr>
                <w:rFonts w:ascii="Verdana" w:eastAsia="Verdana" w:hAnsi="Verdana" w:cs="Verdana"/>
              </w:rPr>
            </w:pPr>
            <w:r>
              <w:rPr>
                <w:rFonts w:ascii="Verdana" w:eastAsia="Verdana" w:hAnsi="Verdana" w:cs="Verdana"/>
              </w:rPr>
              <w:t>Nõrk side reaalse eluga</w:t>
            </w:r>
          </w:p>
          <w:p w14:paraId="217DF07E" w14:textId="77777777" w:rsidR="00430043" w:rsidRDefault="00E65BAC">
            <w:pPr>
              <w:rPr>
                <w:rFonts w:ascii="Verdana" w:eastAsia="Verdana" w:hAnsi="Verdana" w:cs="Verdana"/>
              </w:rPr>
            </w:pPr>
            <w:r>
              <w:rPr>
                <w:rFonts w:ascii="Verdana" w:eastAsia="Verdana" w:hAnsi="Verdana" w:cs="Verdana"/>
              </w:rPr>
              <w:t>Liiga kiire edasiliikumine</w:t>
            </w:r>
          </w:p>
          <w:p w14:paraId="777FE8D6" w14:textId="77777777" w:rsidR="00430043" w:rsidRDefault="00E65BAC">
            <w:pPr>
              <w:rPr>
                <w:rFonts w:ascii="Verdana" w:eastAsia="Verdana" w:hAnsi="Verdana" w:cs="Verdana"/>
              </w:rPr>
            </w:pPr>
            <w:r>
              <w:rPr>
                <w:rFonts w:ascii="Verdana" w:eastAsia="Verdana" w:hAnsi="Verdana" w:cs="Verdana"/>
              </w:rPr>
              <w:t>Viivitamine</w:t>
            </w:r>
          </w:p>
          <w:p w14:paraId="01145C7F" w14:textId="77777777" w:rsidR="00430043" w:rsidRDefault="00E65BAC">
            <w:pPr>
              <w:rPr>
                <w:rFonts w:ascii="Verdana" w:eastAsia="Verdana" w:hAnsi="Verdana" w:cs="Verdana"/>
              </w:rPr>
            </w:pPr>
            <w:r>
              <w:rPr>
                <w:rFonts w:ascii="Verdana" w:eastAsia="Verdana" w:hAnsi="Verdana" w:cs="Verdana"/>
              </w:rPr>
              <w:t>Koostöö teiste õppijatega</w:t>
            </w:r>
          </w:p>
        </w:tc>
      </w:tr>
      <w:tr w:rsidR="00430043" w14:paraId="1AB7299C" w14:textId="77777777">
        <w:trPr>
          <w:trHeight w:val="240"/>
        </w:trPr>
        <w:tc>
          <w:tcPr>
            <w:tcW w:w="10380" w:type="dxa"/>
            <w:gridSpan w:val="3"/>
          </w:tcPr>
          <w:p w14:paraId="3021C60A" w14:textId="019FE62C" w:rsidR="00430043" w:rsidRDefault="00236986">
            <w:pPr>
              <w:rPr>
                <w:rFonts w:ascii="Verdana" w:eastAsia="Verdana" w:hAnsi="Verdana" w:cs="Verdana"/>
                <w:b/>
              </w:rPr>
            </w:pPr>
            <w:r>
              <w:rPr>
                <w:rFonts w:ascii="Verdana" w:eastAsia="Verdana" w:hAnsi="Verdana" w:cs="Verdana"/>
                <w:b/>
              </w:rPr>
              <w:t>27</w:t>
            </w:r>
            <w:r w:rsidR="00E65BAC">
              <w:rPr>
                <w:rFonts w:ascii="Verdana" w:eastAsia="Verdana" w:hAnsi="Verdana" w:cs="Verdana"/>
                <w:b/>
              </w:rPr>
              <w:t>.0</w:t>
            </w:r>
            <w:r>
              <w:rPr>
                <w:rFonts w:ascii="Verdana" w:eastAsia="Verdana" w:hAnsi="Verdana" w:cs="Verdana"/>
                <w:b/>
              </w:rPr>
              <w:t>8</w:t>
            </w:r>
            <w:r w:rsidR="00E65BAC">
              <w:rPr>
                <w:rFonts w:ascii="Verdana" w:eastAsia="Verdana" w:hAnsi="Verdana" w:cs="Verdana"/>
                <w:b/>
              </w:rPr>
              <w:t>.2019</w:t>
            </w:r>
          </w:p>
        </w:tc>
      </w:tr>
      <w:tr w:rsidR="00430043" w14:paraId="47893556" w14:textId="77777777">
        <w:tc>
          <w:tcPr>
            <w:tcW w:w="1740" w:type="dxa"/>
          </w:tcPr>
          <w:p w14:paraId="7FC41428" w14:textId="77777777" w:rsidR="00430043" w:rsidRDefault="00E65BAC">
            <w:pPr>
              <w:rPr>
                <w:rFonts w:ascii="Verdana" w:eastAsia="Verdana" w:hAnsi="Verdana" w:cs="Verdana"/>
              </w:rPr>
            </w:pPr>
            <w:r>
              <w:rPr>
                <w:rFonts w:ascii="Verdana" w:eastAsia="Verdana" w:hAnsi="Verdana" w:cs="Verdana"/>
              </w:rPr>
              <w:t xml:space="preserve">6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204639DB" w14:textId="77777777" w:rsidR="00430043" w:rsidRDefault="00E65BAC">
            <w:pPr>
              <w:rPr>
                <w:rFonts w:ascii="Verdana" w:eastAsia="Verdana" w:hAnsi="Verdana" w:cs="Verdana"/>
              </w:rPr>
            </w:pPr>
            <w:r>
              <w:rPr>
                <w:rFonts w:ascii="Verdana" w:eastAsia="Verdana" w:hAnsi="Verdana" w:cs="Verdana"/>
              </w:rPr>
              <w:t xml:space="preserve">Tulemusliku õppimise tehnoloogia </w:t>
            </w:r>
          </w:p>
        </w:tc>
        <w:tc>
          <w:tcPr>
            <w:tcW w:w="6405" w:type="dxa"/>
          </w:tcPr>
          <w:p w14:paraId="41265768" w14:textId="77777777" w:rsidR="00430043" w:rsidRDefault="00E65BAC">
            <w:pPr>
              <w:rPr>
                <w:rFonts w:ascii="Verdana" w:eastAsia="Verdana" w:hAnsi="Verdana" w:cs="Verdana"/>
              </w:rPr>
            </w:pPr>
            <w:r>
              <w:rPr>
                <w:rFonts w:ascii="Verdana" w:eastAsia="Verdana" w:hAnsi="Verdana" w:cs="Verdana"/>
              </w:rPr>
              <w:t xml:space="preserve">Tulemuslikkuse tõstmise ja </w:t>
            </w:r>
            <w:proofErr w:type="spellStart"/>
            <w:r>
              <w:rPr>
                <w:rFonts w:ascii="Verdana" w:eastAsia="Verdana" w:hAnsi="Verdana" w:cs="Verdana"/>
              </w:rPr>
              <w:t>prokrastinatsiooni</w:t>
            </w:r>
            <w:proofErr w:type="spellEnd"/>
            <w:r>
              <w:rPr>
                <w:rFonts w:ascii="Verdana" w:eastAsia="Verdana" w:hAnsi="Verdana" w:cs="Verdana"/>
              </w:rPr>
              <w:t xml:space="preserve"> ületamise võtted</w:t>
            </w:r>
          </w:p>
          <w:p w14:paraId="76F40A3E" w14:textId="77777777" w:rsidR="00430043" w:rsidRDefault="00E65BAC">
            <w:pPr>
              <w:rPr>
                <w:rFonts w:ascii="Verdana" w:eastAsia="Verdana" w:hAnsi="Verdana" w:cs="Verdana"/>
              </w:rPr>
            </w:pPr>
            <w:r>
              <w:rPr>
                <w:rFonts w:ascii="Verdana" w:eastAsia="Verdana" w:hAnsi="Verdana" w:cs="Verdana"/>
              </w:rPr>
              <w:t xml:space="preserve">Koostöö teiste õppijatega </w:t>
            </w:r>
          </w:p>
          <w:p w14:paraId="0B39E815" w14:textId="77777777" w:rsidR="00430043" w:rsidRDefault="00430043">
            <w:pPr>
              <w:rPr>
                <w:rFonts w:ascii="Verdana" w:eastAsia="Verdana" w:hAnsi="Verdana" w:cs="Verdana"/>
              </w:rPr>
            </w:pPr>
          </w:p>
        </w:tc>
      </w:tr>
      <w:tr w:rsidR="00430043" w14:paraId="1B10723B" w14:textId="77777777">
        <w:tc>
          <w:tcPr>
            <w:tcW w:w="1740" w:type="dxa"/>
          </w:tcPr>
          <w:p w14:paraId="75CFF78F"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659288D" w14:textId="77777777" w:rsidR="00430043" w:rsidRDefault="00E65BAC">
            <w:pPr>
              <w:rPr>
                <w:rFonts w:ascii="Verdana" w:eastAsia="Verdana" w:hAnsi="Verdana" w:cs="Verdana"/>
              </w:rPr>
            </w:pPr>
            <w:r>
              <w:rPr>
                <w:rFonts w:ascii="Verdana" w:eastAsia="Verdana" w:hAnsi="Verdana" w:cs="Verdana"/>
              </w:rPr>
              <w:t>Informatsiooni otsing ja õppija eetika</w:t>
            </w:r>
          </w:p>
        </w:tc>
        <w:tc>
          <w:tcPr>
            <w:tcW w:w="6405" w:type="dxa"/>
          </w:tcPr>
          <w:p w14:paraId="65758FF3" w14:textId="77777777" w:rsidR="00430043" w:rsidRDefault="00E65BAC">
            <w:pPr>
              <w:rPr>
                <w:rFonts w:ascii="Verdana" w:eastAsia="Verdana" w:hAnsi="Verdana" w:cs="Verdana"/>
              </w:rPr>
            </w:pPr>
            <w:r>
              <w:rPr>
                <w:rFonts w:ascii="Verdana" w:eastAsia="Verdana" w:hAnsi="Verdana" w:cs="Verdana"/>
              </w:rPr>
              <w:t>Informatsiooni otsingu meetodid</w:t>
            </w:r>
          </w:p>
          <w:p w14:paraId="6A20383D" w14:textId="77777777" w:rsidR="00430043" w:rsidRDefault="00E65BAC">
            <w:pPr>
              <w:rPr>
                <w:rFonts w:ascii="Verdana" w:eastAsia="Verdana" w:hAnsi="Verdana" w:cs="Verdana"/>
              </w:rPr>
            </w:pPr>
            <w:r>
              <w:rPr>
                <w:rFonts w:ascii="Verdana" w:eastAsia="Verdana" w:hAnsi="Verdana" w:cs="Verdana"/>
              </w:rPr>
              <w:t xml:space="preserve">Eetikapõhimõtete järgimine </w:t>
            </w:r>
          </w:p>
          <w:p w14:paraId="711A69A1" w14:textId="77777777" w:rsidR="00430043" w:rsidRDefault="00E65BAC">
            <w:pPr>
              <w:rPr>
                <w:rFonts w:ascii="Verdana" w:eastAsia="Verdana" w:hAnsi="Verdana" w:cs="Verdana"/>
              </w:rPr>
            </w:pPr>
            <w:r>
              <w:rPr>
                <w:rFonts w:ascii="Verdana" w:eastAsia="Verdana" w:hAnsi="Verdana" w:cs="Verdana"/>
              </w:rPr>
              <w:t>Digipädevus</w:t>
            </w:r>
          </w:p>
          <w:p w14:paraId="1D532DCA" w14:textId="77777777" w:rsidR="00430043" w:rsidRDefault="00430043">
            <w:pPr>
              <w:rPr>
                <w:rFonts w:ascii="Verdana" w:eastAsia="Verdana" w:hAnsi="Verdana" w:cs="Verdana"/>
              </w:rPr>
            </w:pPr>
          </w:p>
        </w:tc>
      </w:tr>
      <w:tr w:rsidR="00430043" w14:paraId="180AEF61" w14:textId="77777777">
        <w:trPr>
          <w:trHeight w:val="240"/>
        </w:trPr>
        <w:tc>
          <w:tcPr>
            <w:tcW w:w="10380" w:type="dxa"/>
            <w:gridSpan w:val="3"/>
          </w:tcPr>
          <w:p w14:paraId="60FAFEB9" w14:textId="25AF3A56" w:rsidR="00430043" w:rsidRDefault="00236986">
            <w:pPr>
              <w:rPr>
                <w:rFonts w:ascii="Verdana" w:eastAsia="Verdana" w:hAnsi="Verdana" w:cs="Verdana"/>
                <w:b/>
              </w:rPr>
            </w:pPr>
            <w:r>
              <w:rPr>
                <w:rFonts w:ascii="Verdana" w:eastAsia="Verdana" w:hAnsi="Verdana" w:cs="Verdana"/>
                <w:b/>
              </w:rPr>
              <w:t>28.08</w:t>
            </w:r>
            <w:r w:rsidR="00E65BAC">
              <w:rPr>
                <w:rFonts w:ascii="Verdana" w:eastAsia="Verdana" w:hAnsi="Verdana" w:cs="Verdana"/>
                <w:b/>
              </w:rPr>
              <w:t>.2019</w:t>
            </w:r>
          </w:p>
        </w:tc>
      </w:tr>
      <w:tr w:rsidR="00430043" w14:paraId="04AED1D9" w14:textId="77777777">
        <w:tc>
          <w:tcPr>
            <w:tcW w:w="1740" w:type="dxa"/>
          </w:tcPr>
          <w:p w14:paraId="768E0C7D" w14:textId="77777777" w:rsidR="00430043" w:rsidRDefault="00E65BAC">
            <w:pPr>
              <w:rPr>
                <w:rFonts w:ascii="Verdana" w:eastAsia="Verdana" w:hAnsi="Verdana" w:cs="Verdana"/>
              </w:rPr>
            </w:pPr>
            <w:r>
              <w:rPr>
                <w:rFonts w:ascii="Verdana" w:eastAsia="Verdana" w:hAnsi="Verdana" w:cs="Verdana"/>
              </w:rPr>
              <w:t xml:space="preserve">6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428216B7" w14:textId="77777777" w:rsidR="00430043" w:rsidRDefault="00E65BAC">
            <w:pPr>
              <w:rPr>
                <w:rFonts w:ascii="Verdana" w:eastAsia="Verdana" w:hAnsi="Verdana" w:cs="Verdana"/>
              </w:rPr>
            </w:pPr>
            <w:r>
              <w:rPr>
                <w:rFonts w:ascii="Verdana" w:eastAsia="Verdana" w:hAnsi="Verdana" w:cs="Verdana"/>
              </w:rPr>
              <w:t>Esinemine ja kommunikatsioon</w:t>
            </w:r>
          </w:p>
        </w:tc>
        <w:tc>
          <w:tcPr>
            <w:tcW w:w="6405" w:type="dxa"/>
          </w:tcPr>
          <w:p w14:paraId="13AE3556" w14:textId="77777777" w:rsidR="00430043" w:rsidRDefault="00E65BAC">
            <w:pPr>
              <w:ind w:right="-867"/>
              <w:rPr>
                <w:rFonts w:ascii="Verdana" w:eastAsia="Verdana" w:hAnsi="Verdana" w:cs="Verdana"/>
              </w:rPr>
            </w:pPr>
            <w:r>
              <w:rPr>
                <w:rFonts w:ascii="Verdana" w:eastAsia="Verdana" w:hAnsi="Verdana" w:cs="Verdana"/>
              </w:rPr>
              <w:t xml:space="preserve">Avalik esinemine </w:t>
            </w:r>
          </w:p>
          <w:p w14:paraId="1D40E954" w14:textId="77777777" w:rsidR="00430043" w:rsidRDefault="00E65BAC">
            <w:pPr>
              <w:rPr>
                <w:rFonts w:ascii="Verdana" w:eastAsia="Verdana" w:hAnsi="Verdana" w:cs="Verdana"/>
              </w:rPr>
            </w:pPr>
            <w:r>
              <w:rPr>
                <w:rFonts w:ascii="Verdana" w:eastAsia="Verdana" w:hAnsi="Verdana" w:cs="Verdana"/>
              </w:rPr>
              <w:t xml:space="preserve">Eduka kommunikatsiooni tehnikad </w:t>
            </w:r>
          </w:p>
          <w:p w14:paraId="5E44011F" w14:textId="77777777" w:rsidR="00430043" w:rsidRDefault="00E65BAC">
            <w:pPr>
              <w:rPr>
                <w:rFonts w:ascii="Verdana" w:eastAsia="Verdana" w:hAnsi="Verdana" w:cs="Verdana"/>
              </w:rPr>
            </w:pPr>
            <w:r>
              <w:rPr>
                <w:rFonts w:ascii="Verdana" w:eastAsia="Verdana" w:hAnsi="Verdana" w:cs="Verdana"/>
              </w:rPr>
              <w:t>Kuidas ületada stressi ja esinemispalaviku enne olulisi sooritusi</w:t>
            </w:r>
          </w:p>
          <w:p w14:paraId="71EBF8A5" w14:textId="77777777" w:rsidR="00430043" w:rsidRDefault="00430043">
            <w:pPr>
              <w:rPr>
                <w:rFonts w:ascii="Verdana" w:eastAsia="Verdana" w:hAnsi="Verdana" w:cs="Verdana"/>
              </w:rPr>
            </w:pPr>
          </w:p>
        </w:tc>
      </w:tr>
      <w:tr w:rsidR="00430043" w14:paraId="5DC1153B" w14:textId="77777777">
        <w:trPr>
          <w:trHeight w:val="240"/>
        </w:trPr>
        <w:tc>
          <w:tcPr>
            <w:tcW w:w="10380" w:type="dxa"/>
            <w:gridSpan w:val="3"/>
          </w:tcPr>
          <w:p w14:paraId="41B527B5" w14:textId="3010BFCA" w:rsidR="00430043" w:rsidRDefault="00236986">
            <w:pPr>
              <w:rPr>
                <w:rFonts w:ascii="Verdana" w:eastAsia="Verdana" w:hAnsi="Verdana" w:cs="Verdana"/>
                <w:b/>
              </w:rPr>
            </w:pPr>
            <w:r>
              <w:rPr>
                <w:rFonts w:ascii="Verdana" w:eastAsia="Verdana" w:hAnsi="Verdana" w:cs="Verdana"/>
                <w:b/>
              </w:rPr>
              <w:t>03.09</w:t>
            </w:r>
            <w:r w:rsidR="00E65BAC">
              <w:rPr>
                <w:rFonts w:ascii="Verdana" w:eastAsia="Verdana" w:hAnsi="Verdana" w:cs="Verdana"/>
                <w:b/>
              </w:rPr>
              <w:t>.2019</w:t>
            </w:r>
          </w:p>
        </w:tc>
      </w:tr>
      <w:tr w:rsidR="00430043" w14:paraId="4CBE1AE4" w14:textId="77777777">
        <w:tc>
          <w:tcPr>
            <w:tcW w:w="1740" w:type="dxa"/>
          </w:tcPr>
          <w:p w14:paraId="53586767"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0183B4A3" w14:textId="77777777" w:rsidR="00430043" w:rsidRDefault="00E65BAC">
            <w:pPr>
              <w:rPr>
                <w:rFonts w:ascii="Verdana" w:eastAsia="Verdana" w:hAnsi="Verdana" w:cs="Verdana"/>
              </w:rPr>
            </w:pPr>
            <w:r>
              <w:rPr>
                <w:rFonts w:ascii="Verdana" w:eastAsia="Verdana" w:hAnsi="Verdana" w:cs="Verdana"/>
              </w:rPr>
              <w:t>Informatsiooni otsing ja õppija eetika</w:t>
            </w:r>
          </w:p>
        </w:tc>
        <w:tc>
          <w:tcPr>
            <w:tcW w:w="6405" w:type="dxa"/>
          </w:tcPr>
          <w:p w14:paraId="34B57901" w14:textId="77777777" w:rsidR="00430043" w:rsidRDefault="00E65BAC">
            <w:pPr>
              <w:rPr>
                <w:rFonts w:ascii="Verdana" w:eastAsia="Verdana" w:hAnsi="Verdana" w:cs="Verdana"/>
              </w:rPr>
            </w:pPr>
            <w:r>
              <w:rPr>
                <w:rFonts w:ascii="Verdana" w:eastAsia="Verdana" w:hAnsi="Verdana" w:cs="Verdana"/>
              </w:rPr>
              <w:t>Informatsiooni otsingu meetodid</w:t>
            </w:r>
          </w:p>
          <w:p w14:paraId="30EFE026" w14:textId="77777777" w:rsidR="00430043" w:rsidRDefault="00E65BAC">
            <w:pPr>
              <w:rPr>
                <w:rFonts w:ascii="Verdana" w:eastAsia="Verdana" w:hAnsi="Verdana" w:cs="Verdana"/>
              </w:rPr>
            </w:pPr>
            <w:r>
              <w:rPr>
                <w:rFonts w:ascii="Verdana" w:eastAsia="Verdana" w:hAnsi="Verdana" w:cs="Verdana"/>
              </w:rPr>
              <w:t xml:space="preserve">Eetikapõhimõtete järgimine </w:t>
            </w:r>
          </w:p>
          <w:p w14:paraId="7D76ED67" w14:textId="77777777" w:rsidR="00430043" w:rsidRDefault="00E65BAC">
            <w:pPr>
              <w:rPr>
                <w:rFonts w:ascii="Verdana" w:eastAsia="Verdana" w:hAnsi="Verdana" w:cs="Verdana"/>
              </w:rPr>
            </w:pPr>
            <w:r>
              <w:rPr>
                <w:rFonts w:ascii="Verdana" w:eastAsia="Verdana" w:hAnsi="Verdana" w:cs="Verdana"/>
              </w:rPr>
              <w:t>Digipädevus</w:t>
            </w:r>
          </w:p>
          <w:p w14:paraId="567E7793" w14:textId="77777777" w:rsidR="00430043" w:rsidRDefault="00430043">
            <w:pPr>
              <w:rPr>
                <w:rFonts w:ascii="Verdana" w:eastAsia="Verdana" w:hAnsi="Verdana" w:cs="Verdana"/>
              </w:rPr>
            </w:pPr>
          </w:p>
        </w:tc>
      </w:tr>
      <w:tr w:rsidR="00430043" w14:paraId="44572AD3" w14:textId="77777777">
        <w:tc>
          <w:tcPr>
            <w:tcW w:w="1740" w:type="dxa"/>
          </w:tcPr>
          <w:p w14:paraId="341A8A86" w14:textId="77777777" w:rsidR="00430043" w:rsidRDefault="00E65BAC">
            <w:pPr>
              <w:rPr>
                <w:rFonts w:ascii="Verdana" w:eastAsia="Verdana" w:hAnsi="Verdana" w:cs="Verdana"/>
              </w:rPr>
            </w:pPr>
            <w:r>
              <w:rPr>
                <w:rFonts w:ascii="Verdana" w:eastAsia="Verdana" w:hAnsi="Verdana" w:cs="Verdana"/>
              </w:rPr>
              <w:t xml:space="preserve">2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79410D85" w14:textId="77777777" w:rsidR="00430043" w:rsidRDefault="00E65BAC">
            <w:pPr>
              <w:rPr>
                <w:rFonts w:ascii="Verdana" w:eastAsia="Verdana" w:hAnsi="Verdana" w:cs="Verdana"/>
              </w:rPr>
            </w:pPr>
            <w:r>
              <w:rPr>
                <w:rFonts w:ascii="Verdana" w:eastAsia="Verdana" w:hAnsi="Verdana" w:cs="Verdana"/>
              </w:rPr>
              <w:t>Refleksioon</w:t>
            </w:r>
          </w:p>
        </w:tc>
        <w:tc>
          <w:tcPr>
            <w:tcW w:w="6405" w:type="dxa"/>
          </w:tcPr>
          <w:p w14:paraId="4FB09529" w14:textId="77777777" w:rsidR="00430043" w:rsidRDefault="00E65BAC">
            <w:pPr>
              <w:rPr>
                <w:rFonts w:ascii="Verdana" w:eastAsia="Verdana" w:hAnsi="Verdana" w:cs="Verdana"/>
              </w:rPr>
            </w:pPr>
            <w:r>
              <w:rPr>
                <w:rFonts w:ascii="Verdana" w:eastAsia="Verdana" w:hAnsi="Verdana" w:cs="Verdana"/>
              </w:rPr>
              <w:t>Refleksiooni viisid</w:t>
            </w:r>
          </w:p>
        </w:tc>
      </w:tr>
      <w:tr w:rsidR="00430043" w14:paraId="16C8F878" w14:textId="77777777">
        <w:tc>
          <w:tcPr>
            <w:tcW w:w="1740" w:type="dxa"/>
          </w:tcPr>
          <w:p w14:paraId="5F12ADD4" w14:textId="77777777" w:rsidR="00430043" w:rsidRDefault="00E65BAC">
            <w:pPr>
              <w:rPr>
                <w:rFonts w:ascii="Verdana" w:eastAsia="Verdana" w:hAnsi="Verdana" w:cs="Verdana"/>
              </w:rPr>
            </w:pPr>
            <w:r>
              <w:rPr>
                <w:rFonts w:ascii="Verdana" w:eastAsia="Verdana" w:hAnsi="Verdana" w:cs="Verdana"/>
              </w:rPr>
              <w:t xml:space="preserve">4 </w:t>
            </w:r>
            <w:proofErr w:type="spellStart"/>
            <w:r>
              <w:rPr>
                <w:rFonts w:ascii="Verdana" w:eastAsia="Verdana" w:hAnsi="Verdana" w:cs="Verdana"/>
              </w:rPr>
              <w:t>ak</w:t>
            </w:r>
            <w:proofErr w:type="spellEnd"/>
            <w:r>
              <w:rPr>
                <w:rFonts w:ascii="Verdana" w:eastAsia="Verdana" w:hAnsi="Verdana" w:cs="Verdana"/>
              </w:rPr>
              <w:t xml:space="preserve"> t </w:t>
            </w:r>
          </w:p>
          <w:p w14:paraId="6AA37B4D" w14:textId="77777777" w:rsidR="00430043" w:rsidRDefault="00430043">
            <w:pPr>
              <w:rPr>
                <w:rFonts w:ascii="Verdana" w:eastAsia="Verdana" w:hAnsi="Verdana" w:cs="Verdana"/>
              </w:rPr>
            </w:pPr>
          </w:p>
          <w:p w14:paraId="1CBE1849" w14:textId="77777777" w:rsidR="00430043" w:rsidRDefault="00430043">
            <w:pPr>
              <w:rPr>
                <w:rFonts w:ascii="Verdana" w:eastAsia="Verdana" w:hAnsi="Verdana" w:cs="Verdana"/>
              </w:rPr>
            </w:pPr>
          </w:p>
        </w:tc>
        <w:tc>
          <w:tcPr>
            <w:tcW w:w="2235" w:type="dxa"/>
          </w:tcPr>
          <w:p w14:paraId="43B65DCB" w14:textId="77777777" w:rsidR="00430043" w:rsidRDefault="00E65BAC">
            <w:pPr>
              <w:rPr>
                <w:rFonts w:ascii="Verdana" w:eastAsia="Verdana" w:hAnsi="Verdana" w:cs="Verdana"/>
              </w:rPr>
            </w:pPr>
            <w:r>
              <w:rPr>
                <w:rFonts w:ascii="Verdana" w:eastAsia="Verdana" w:hAnsi="Verdana" w:cs="Verdana"/>
              </w:rPr>
              <w:t>Praktiline lõpuseminar</w:t>
            </w:r>
          </w:p>
        </w:tc>
        <w:tc>
          <w:tcPr>
            <w:tcW w:w="6405" w:type="dxa"/>
          </w:tcPr>
          <w:p w14:paraId="46391434" w14:textId="77777777" w:rsidR="00430043" w:rsidRDefault="00E65BAC">
            <w:pPr>
              <w:rPr>
                <w:rFonts w:ascii="Verdana" w:eastAsia="Verdana" w:hAnsi="Verdana" w:cs="Verdana"/>
              </w:rPr>
            </w:pPr>
            <w:r>
              <w:rPr>
                <w:rFonts w:ascii="Verdana" w:eastAsia="Verdana" w:hAnsi="Verdana" w:cs="Verdana"/>
              </w:rPr>
              <w:t xml:space="preserve">Koolituse hindamine, oma tulemuste esitamine </w:t>
            </w:r>
          </w:p>
        </w:tc>
      </w:tr>
      <w:tr w:rsidR="00236986" w14:paraId="5FED5422" w14:textId="77777777" w:rsidTr="00F85237">
        <w:trPr>
          <w:trHeight w:val="240"/>
        </w:trPr>
        <w:tc>
          <w:tcPr>
            <w:tcW w:w="10380" w:type="dxa"/>
            <w:gridSpan w:val="3"/>
          </w:tcPr>
          <w:p w14:paraId="7FC91310" w14:textId="4F25045E" w:rsidR="00236986" w:rsidRDefault="00236986" w:rsidP="00F85237">
            <w:pPr>
              <w:rPr>
                <w:rFonts w:ascii="Verdana" w:eastAsia="Verdana" w:hAnsi="Verdana" w:cs="Verdana"/>
                <w:b/>
              </w:rPr>
            </w:pPr>
            <w:r>
              <w:rPr>
                <w:rFonts w:ascii="Verdana" w:eastAsia="Verdana" w:hAnsi="Verdana" w:cs="Verdana"/>
                <w:b/>
              </w:rPr>
              <w:t>0</w:t>
            </w:r>
            <w:r>
              <w:rPr>
                <w:rFonts w:ascii="Verdana" w:eastAsia="Verdana" w:hAnsi="Verdana" w:cs="Verdana"/>
                <w:b/>
              </w:rPr>
              <w:t>4</w:t>
            </w:r>
            <w:r>
              <w:rPr>
                <w:rFonts w:ascii="Verdana" w:eastAsia="Verdana" w:hAnsi="Verdana" w:cs="Verdana"/>
                <w:b/>
              </w:rPr>
              <w:t>.09.2019</w:t>
            </w:r>
          </w:p>
        </w:tc>
      </w:tr>
      <w:tr w:rsidR="00236986" w14:paraId="0712815B" w14:textId="77777777">
        <w:tc>
          <w:tcPr>
            <w:tcW w:w="1740" w:type="dxa"/>
          </w:tcPr>
          <w:p w14:paraId="63B1E020" w14:textId="512897EB" w:rsidR="00236986" w:rsidRDefault="00236986">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w:t>
            </w:r>
          </w:p>
        </w:tc>
        <w:tc>
          <w:tcPr>
            <w:tcW w:w="2235" w:type="dxa"/>
          </w:tcPr>
          <w:p w14:paraId="39F01ECA" w14:textId="78B9729E" w:rsidR="00236986" w:rsidRDefault="00236986">
            <w:pPr>
              <w:rPr>
                <w:rFonts w:ascii="Verdana" w:eastAsia="Verdana" w:hAnsi="Verdana" w:cs="Verdana"/>
              </w:rPr>
            </w:pPr>
            <w:r>
              <w:rPr>
                <w:rFonts w:ascii="Verdana" w:eastAsia="Verdana" w:hAnsi="Verdana" w:cs="Verdana"/>
              </w:rPr>
              <w:t>Oma õpitee kavandamine</w:t>
            </w:r>
          </w:p>
        </w:tc>
        <w:tc>
          <w:tcPr>
            <w:tcW w:w="6405" w:type="dxa"/>
          </w:tcPr>
          <w:p w14:paraId="4BDA0C31" w14:textId="18810D74" w:rsidR="00236986" w:rsidRDefault="00236986">
            <w:pPr>
              <w:rPr>
                <w:rFonts w:ascii="Verdana" w:eastAsia="Verdana" w:hAnsi="Verdana" w:cs="Verdana"/>
              </w:rPr>
            </w:pPr>
            <w:r>
              <w:rPr>
                <w:rFonts w:ascii="Verdana" w:eastAsia="Verdana" w:hAnsi="Verdana" w:cs="Verdana"/>
              </w:rPr>
              <w:t>Koolituse ja osaleja edasiste õppeplaanide seosed, VÕTA, edasiste õppevõimaluste analüüs.</w:t>
            </w:r>
          </w:p>
        </w:tc>
      </w:tr>
      <w:tr w:rsidR="00236986" w14:paraId="1E7C3815" w14:textId="77777777" w:rsidTr="00ED7E7B">
        <w:trPr>
          <w:trHeight w:val="240"/>
        </w:trPr>
        <w:tc>
          <w:tcPr>
            <w:tcW w:w="10380" w:type="dxa"/>
            <w:gridSpan w:val="3"/>
          </w:tcPr>
          <w:p w14:paraId="4B9E99B9" w14:textId="29C1DD76" w:rsidR="00236986" w:rsidRDefault="00236986" w:rsidP="00ED7E7B">
            <w:pPr>
              <w:rPr>
                <w:rFonts w:ascii="Verdana" w:eastAsia="Verdana" w:hAnsi="Verdana" w:cs="Verdana"/>
                <w:b/>
              </w:rPr>
            </w:pPr>
            <w:r>
              <w:rPr>
                <w:rFonts w:ascii="Verdana" w:eastAsia="Verdana" w:hAnsi="Verdana" w:cs="Verdana"/>
                <w:b/>
              </w:rPr>
              <w:t>11</w:t>
            </w:r>
            <w:r>
              <w:rPr>
                <w:rFonts w:ascii="Verdana" w:eastAsia="Verdana" w:hAnsi="Verdana" w:cs="Verdana"/>
                <w:b/>
              </w:rPr>
              <w:t>.09.2019</w:t>
            </w:r>
          </w:p>
        </w:tc>
      </w:tr>
      <w:tr w:rsidR="00236986" w14:paraId="0F07892D" w14:textId="77777777" w:rsidTr="00F85237">
        <w:tc>
          <w:tcPr>
            <w:tcW w:w="1740" w:type="dxa"/>
          </w:tcPr>
          <w:p w14:paraId="2FC5F046" w14:textId="77777777" w:rsidR="00236986" w:rsidRDefault="00236986" w:rsidP="00F85237">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w:t>
            </w:r>
          </w:p>
        </w:tc>
        <w:tc>
          <w:tcPr>
            <w:tcW w:w="2235" w:type="dxa"/>
          </w:tcPr>
          <w:p w14:paraId="579F8312" w14:textId="77777777" w:rsidR="00236986" w:rsidRDefault="00236986" w:rsidP="00F85237">
            <w:pPr>
              <w:rPr>
                <w:rFonts w:ascii="Verdana" w:eastAsia="Verdana" w:hAnsi="Verdana" w:cs="Verdana"/>
              </w:rPr>
            </w:pPr>
            <w:r>
              <w:rPr>
                <w:rFonts w:ascii="Verdana" w:eastAsia="Verdana" w:hAnsi="Verdana" w:cs="Verdana"/>
              </w:rPr>
              <w:t>Oma õpitee kavandamine</w:t>
            </w:r>
          </w:p>
        </w:tc>
        <w:tc>
          <w:tcPr>
            <w:tcW w:w="6405" w:type="dxa"/>
          </w:tcPr>
          <w:p w14:paraId="1D743AFC" w14:textId="77777777" w:rsidR="00236986" w:rsidRDefault="00236986" w:rsidP="00F85237">
            <w:pPr>
              <w:rPr>
                <w:rFonts w:ascii="Verdana" w:eastAsia="Verdana" w:hAnsi="Verdana" w:cs="Verdana"/>
              </w:rPr>
            </w:pPr>
            <w:r>
              <w:rPr>
                <w:rFonts w:ascii="Verdana" w:eastAsia="Verdana" w:hAnsi="Verdana" w:cs="Verdana"/>
              </w:rPr>
              <w:t>Koolituse ja osaleja edasiste õppeplaanide seosed, VÕTA, edasiste õppevõimaluste analüüs.</w:t>
            </w:r>
          </w:p>
        </w:tc>
      </w:tr>
      <w:tr w:rsidR="00430043" w14:paraId="50FA6B93" w14:textId="77777777">
        <w:trPr>
          <w:trHeight w:val="240"/>
        </w:trPr>
        <w:tc>
          <w:tcPr>
            <w:tcW w:w="10380" w:type="dxa"/>
            <w:gridSpan w:val="3"/>
          </w:tcPr>
          <w:p w14:paraId="1B98D39A" w14:textId="77777777" w:rsidR="00430043" w:rsidRDefault="00E65BAC">
            <w:pPr>
              <w:rPr>
                <w:rFonts w:ascii="Verdana" w:eastAsia="Verdana" w:hAnsi="Verdana" w:cs="Verdana"/>
                <w:b/>
              </w:rPr>
            </w:pPr>
            <w:r>
              <w:rPr>
                <w:rFonts w:ascii="Verdana" w:eastAsia="Verdana" w:hAnsi="Verdana" w:cs="Verdana"/>
                <w:b/>
              </w:rPr>
              <w:t>Iseseisev töö</w:t>
            </w:r>
          </w:p>
        </w:tc>
      </w:tr>
      <w:tr w:rsidR="00430043" w14:paraId="26D5F100" w14:textId="77777777">
        <w:tc>
          <w:tcPr>
            <w:tcW w:w="1740" w:type="dxa"/>
          </w:tcPr>
          <w:p w14:paraId="31FDBBD2" w14:textId="77777777" w:rsidR="00430043" w:rsidRDefault="00E65BAC">
            <w:pPr>
              <w:rPr>
                <w:rFonts w:ascii="Verdana" w:eastAsia="Verdana" w:hAnsi="Verdana" w:cs="Verdana"/>
              </w:rPr>
            </w:pPr>
            <w:r>
              <w:rPr>
                <w:rFonts w:ascii="Verdana" w:eastAsia="Verdana" w:hAnsi="Verdana" w:cs="Verdana"/>
              </w:rPr>
              <w:t xml:space="preserve">4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6E1B43D3" w14:textId="77777777" w:rsidR="00430043" w:rsidRDefault="00E65BAC">
            <w:pPr>
              <w:rPr>
                <w:rFonts w:ascii="Verdana" w:eastAsia="Verdana" w:hAnsi="Verdana" w:cs="Verdana"/>
              </w:rPr>
            </w:pPr>
            <w:r>
              <w:rPr>
                <w:rFonts w:ascii="Verdana" w:eastAsia="Verdana" w:hAnsi="Verdana" w:cs="Verdana"/>
              </w:rPr>
              <w:t xml:space="preserve">Iseseisev töö: </w:t>
            </w:r>
          </w:p>
        </w:tc>
        <w:tc>
          <w:tcPr>
            <w:tcW w:w="6405" w:type="dxa"/>
          </w:tcPr>
          <w:p w14:paraId="2705DC02" w14:textId="77777777" w:rsidR="00430043" w:rsidRDefault="00E65BAC">
            <w:pPr>
              <w:rPr>
                <w:rFonts w:ascii="Verdana" w:eastAsia="Verdana" w:hAnsi="Verdana" w:cs="Verdana"/>
              </w:rPr>
            </w:pPr>
            <w:r>
              <w:rPr>
                <w:rFonts w:ascii="Verdana" w:eastAsia="Verdana" w:hAnsi="Verdana" w:cs="Verdana"/>
              </w:rPr>
              <w:t>“</w:t>
            </w:r>
            <w:proofErr w:type="spellStart"/>
            <w:r>
              <w:rPr>
                <w:rFonts w:ascii="Verdana" w:eastAsia="Verdana" w:hAnsi="Verdana" w:cs="Verdana"/>
              </w:rPr>
              <w:t>Everyone</w:t>
            </w:r>
            <w:proofErr w:type="spellEnd"/>
            <w:r>
              <w:rPr>
                <w:rFonts w:ascii="Verdana" w:eastAsia="Verdana" w:hAnsi="Verdana" w:cs="Verdana"/>
              </w:rPr>
              <w:t xml:space="preserve"> </w:t>
            </w:r>
            <w:proofErr w:type="spellStart"/>
            <w:r>
              <w:rPr>
                <w:rFonts w:ascii="Verdana" w:eastAsia="Verdana" w:hAnsi="Verdana" w:cs="Verdana"/>
              </w:rPr>
              <w:t>is</w:t>
            </w:r>
            <w:proofErr w:type="spellEnd"/>
            <w:r>
              <w:rPr>
                <w:rFonts w:ascii="Verdana" w:eastAsia="Verdana" w:hAnsi="Verdana" w:cs="Verdana"/>
              </w:rPr>
              <w:t xml:space="preserve"> </w:t>
            </w:r>
            <w:proofErr w:type="spellStart"/>
            <w:r>
              <w:rPr>
                <w:rFonts w:ascii="Verdana" w:eastAsia="Verdana" w:hAnsi="Verdana" w:cs="Verdana"/>
              </w:rPr>
              <w:t>learning</w:t>
            </w:r>
            <w:proofErr w:type="spellEnd"/>
            <w:r>
              <w:rPr>
                <w:rFonts w:ascii="Verdana" w:eastAsia="Verdana" w:hAnsi="Verdana" w:cs="Verdana"/>
              </w:rPr>
              <w:t>” festivali ettevalmistamine. Oma meistriklassi ettevalmistamine</w:t>
            </w:r>
          </w:p>
        </w:tc>
      </w:tr>
      <w:tr w:rsidR="00430043" w14:paraId="1393DEB5" w14:textId="77777777">
        <w:trPr>
          <w:trHeight w:val="240"/>
        </w:trPr>
        <w:tc>
          <w:tcPr>
            <w:tcW w:w="10380" w:type="dxa"/>
            <w:gridSpan w:val="3"/>
          </w:tcPr>
          <w:p w14:paraId="788B5048" w14:textId="2E9E4556" w:rsidR="00430043" w:rsidRDefault="00E65BAC">
            <w:pPr>
              <w:rPr>
                <w:rFonts w:ascii="Verdana" w:eastAsia="Verdana" w:hAnsi="Verdana" w:cs="Verdana"/>
                <w:b/>
              </w:rPr>
            </w:pPr>
            <w:r>
              <w:rPr>
                <w:rFonts w:ascii="Verdana" w:eastAsia="Verdana" w:hAnsi="Verdana" w:cs="Verdana"/>
                <w:b/>
              </w:rPr>
              <w:lastRenderedPageBreak/>
              <w:t>1</w:t>
            </w:r>
            <w:r w:rsidR="00236986">
              <w:rPr>
                <w:rFonts w:ascii="Verdana" w:eastAsia="Verdana" w:hAnsi="Verdana" w:cs="Verdana"/>
                <w:b/>
              </w:rPr>
              <w:t>2</w:t>
            </w:r>
            <w:r>
              <w:rPr>
                <w:rFonts w:ascii="Verdana" w:eastAsia="Verdana" w:hAnsi="Verdana" w:cs="Verdana"/>
                <w:b/>
              </w:rPr>
              <w:t>.0</w:t>
            </w:r>
            <w:r w:rsidR="00236986">
              <w:rPr>
                <w:rFonts w:ascii="Verdana" w:eastAsia="Verdana" w:hAnsi="Verdana" w:cs="Verdana"/>
                <w:b/>
              </w:rPr>
              <w:t>9</w:t>
            </w:r>
            <w:r>
              <w:rPr>
                <w:rFonts w:ascii="Verdana" w:eastAsia="Verdana" w:hAnsi="Verdana" w:cs="Verdana"/>
                <w:b/>
              </w:rPr>
              <w:t>.2019</w:t>
            </w:r>
          </w:p>
        </w:tc>
      </w:tr>
      <w:tr w:rsidR="00430043" w14:paraId="3621B36A" w14:textId="77777777">
        <w:tc>
          <w:tcPr>
            <w:tcW w:w="1740" w:type="dxa"/>
          </w:tcPr>
          <w:p w14:paraId="2AD385AB" w14:textId="77777777" w:rsidR="00430043" w:rsidRDefault="00E65BAC">
            <w:pPr>
              <w:rPr>
                <w:rFonts w:ascii="Verdana" w:eastAsia="Verdana" w:hAnsi="Verdana" w:cs="Verdana"/>
              </w:rPr>
            </w:pPr>
            <w:r>
              <w:rPr>
                <w:rFonts w:ascii="Verdana" w:eastAsia="Verdana" w:hAnsi="Verdana" w:cs="Verdana"/>
              </w:rPr>
              <w:t xml:space="preserve">8 </w:t>
            </w:r>
            <w:proofErr w:type="spellStart"/>
            <w:r>
              <w:rPr>
                <w:rFonts w:ascii="Verdana" w:eastAsia="Verdana" w:hAnsi="Verdana" w:cs="Verdana"/>
              </w:rPr>
              <w:t>ak</w:t>
            </w:r>
            <w:proofErr w:type="spellEnd"/>
            <w:r>
              <w:rPr>
                <w:rFonts w:ascii="Verdana" w:eastAsia="Verdana" w:hAnsi="Verdana" w:cs="Verdana"/>
              </w:rPr>
              <w:t xml:space="preserve"> t </w:t>
            </w:r>
          </w:p>
        </w:tc>
        <w:tc>
          <w:tcPr>
            <w:tcW w:w="2235" w:type="dxa"/>
          </w:tcPr>
          <w:p w14:paraId="0FBBC8A4" w14:textId="77777777" w:rsidR="00430043" w:rsidRDefault="00E65BAC">
            <w:pPr>
              <w:rPr>
                <w:rFonts w:ascii="Verdana" w:eastAsia="Verdana" w:hAnsi="Verdana" w:cs="Verdana"/>
              </w:rPr>
            </w:pPr>
            <w:r>
              <w:rPr>
                <w:rFonts w:ascii="Verdana" w:eastAsia="Verdana" w:hAnsi="Verdana" w:cs="Verdana"/>
              </w:rPr>
              <w:t>“</w:t>
            </w:r>
            <w:proofErr w:type="spellStart"/>
            <w:r>
              <w:rPr>
                <w:rFonts w:ascii="Verdana" w:eastAsia="Verdana" w:hAnsi="Verdana" w:cs="Verdana"/>
              </w:rPr>
              <w:t>Everyone</w:t>
            </w:r>
            <w:proofErr w:type="spellEnd"/>
            <w:r>
              <w:rPr>
                <w:rFonts w:ascii="Verdana" w:eastAsia="Verdana" w:hAnsi="Verdana" w:cs="Verdana"/>
              </w:rPr>
              <w:t xml:space="preserve"> </w:t>
            </w:r>
            <w:proofErr w:type="spellStart"/>
            <w:r>
              <w:rPr>
                <w:rFonts w:ascii="Verdana" w:eastAsia="Verdana" w:hAnsi="Verdana" w:cs="Verdana"/>
              </w:rPr>
              <w:t>is</w:t>
            </w:r>
            <w:proofErr w:type="spellEnd"/>
            <w:r>
              <w:rPr>
                <w:rFonts w:ascii="Verdana" w:eastAsia="Verdana" w:hAnsi="Verdana" w:cs="Verdana"/>
              </w:rPr>
              <w:t xml:space="preserve"> </w:t>
            </w:r>
            <w:proofErr w:type="spellStart"/>
            <w:r>
              <w:rPr>
                <w:rFonts w:ascii="Verdana" w:eastAsia="Verdana" w:hAnsi="Verdana" w:cs="Verdana"/>
              </w:rPr>
              <w:t>learning</w:t>
            </w:r>
            <w:proofErr w:type="spellEnd"/>
            <w:r>
              <w:rPr>
                <w:rFonts w:ascii="Verdana" w:eastAsia="Verdana" w:hAnsi="Verdana" w:cs="Verdana"/>
              </w:rPr>
              <w:t>” festival</w:t>
            </w:r>
          </w:p>
        </w:tc>
        <w:tc>
          <w:tcPr>
            <w:tcW w:w="6405" w:type="dxa"/>
          </w:tcPr>
          <w:p w14:paraId="320CF50D" w14:textId="77777777" w:rsidR="00430043" w:rsidRDefault="00E65BAC">
            <w:pPr>
              <w:rPr>
                <w:rFonts w:ascii="Verdana" w:eastAsia="Verdana" w:hAnsi="Verdana" w:cs="Verdana"/>
              </w:rPr>
            </w:pPr>
            <w:r>
              <w:rPr>
                <w:rFonts w:ascii="Verdana" w:eastAsia="Verdana" w:hAnsi="Verdana" w:cs="Verdana"/>
              </w:rPr>
              <w:t xml:space="preserve">Õppimisoskuse kursuse õppijad saavad osaleda koolitaja rollis ja kaasata rohkem inimesi õppimisprotsessi. Festival toetab kogukonna initsiatiivi, õppimishimu, koostöö ja dialoogi tugevdamist. Festivali jooksul loome innustava ja toetava multikultuurse keskkonna, kus õppimine on rõõmus ja väärtuslik igas eas ning igaühel on võimalus proovida ennast nii õppija kui ka õpetaja/korraldaja rollis. </w:t>
            </w:r>
          </w:p>
        </w:tc>
      </w:tr>
    </w:tbl>
    <w:p w14:paraId="45ECAC1E" w14:textId="77777777" w:rsidR="00430043" w:rsidRDefault="00430043">
      <w:pPr>
        <w:rPr>
          <w:rFonts w:ascii="Verdana" w:eastAsia="Verdana" w:hAnsi="Verdana" w:cs="Verdana"/>
        </w:rPr>
      </w:pPr>
    </w:p>
    <w:p w14:paraId="2393E719" w14:textId="77777777" w:rsidR="00430043" w:rsidRDefault="00430043">
      <w:pPr>
        <w:rPr>
          <w:rFonts w:ascii="Verdana" w:eastAsia="Verdana" w:hAnsi="Verdana" w:cs="Verdana"/>
        </w:rPr>
      </w:pPr>
    </w:p>
    <w:p w14:paraId="7C1568A5" w14:textId="77777777" w:rsidR="00430043" w:rsidRDefault="00E65BAC">
      <w:pPr>
        <w:rPr>
          <w:rFonts w:ascii="Verdana" w:eastAsia="Verdana" w:hAnsi="Verdana" w:cs="Verdana"/>
          <w:b/>
        </w:rPr>
      </w:pPr>
      <w:r>
        <w:rPr>
          <w:rFonts w:ascii="Verdana" w:eastAsia="Verdana" w:hAnsi="Verdana" w:cs="Verdana"/>
          <w:b/>
        </w:rPr>
        <w:t xml:space="preserve">Metoodika: </w:t>
      </w:r>
    </w:p>
    <w:p w14:paraId="5C5C757B" w14:textId="77777777" w:rsidR="00430043" w:rsidRDefault="00E65BAC">
      <w:pPr>
        <w:jc w:val="both"/>
        <w:rPr>
          <w:rFonts w:ascii="Verdana" w:eastAsia="Verdana" w:hAnsi="Verdana" w:cs="Verdana"/>
        </w:rPr>
      </w:pPr>
      <w:r>
        <w:rPr>
          <w:rFonts w:ascii="Verdana" w:eastAsia="Verdana" w:hAnsi="Verdana" w:cs="Verdana"/>
        </w:rPr>
        <w:t>Koolitusel kombineeritakse paindlikult erinevaid meetodeid, et tagada pidev osalejate huvi ja erksus: arutelud, töö paarides ja gruppides, ülesannete lahendamine, osalejate esinemised, parimate praktikate tutvustamine, simulatsioonid, juhtumite analüüs. Igal osalejal on võimalus ja tingimused kaasa mõelda, oma arvamust välja öelda ja analüüsida oma teadmisi ja kogemusi õpitulemuse saavutamiseks. Koolitused toimuvad sõbralikus ja rahulikus keskkonnas, samas on koolitus struktureeritud ja juhitud. Koolitus on õppijates loovust ja iseseisvat õpet stimuleeriv. Õppetöö on kvaliteetne, paindlik, mitmekesiste valikutega ning tööturu arenguvajadusi arvestav.</w:t>
      </w:r>
    </w:p>
    <w:p w14:paraId="6213CD1E" w14:textId="77777777" w:rsidR="00430043" w:rsidRDefault="00430043">
      <w:pPr>
        <w:rPr>
          <w:rFonts w:ascii="Verdana" w:eastAsia="Verdana" w:hAnsi="Verdana" w:cs="Verdana"/>
        </w:rPr>
      </w:pPr>
    </w:p>
    <w:p w14:paraId="2CB0E525" w14:textId="77777777" w:rsidR="00430043" w:rsidRDefault="00E65BAC">
      <w:pPr>
        <w:rPr>
          <w:rFonts w:ascii="Verdana" w:eastAsia="Verdana" w:hAnsi="Verdana" w:cs="Verdana"/>
          <w:b/>
        </w:rPr>
      </w:pPr>
      <w:r>
        <w:rPr>
          <w:rFonts w:ascii="Verdana" w:eastAsia="Verdana" w:hAnsi="Verdana" w:cs="Verdana"/>
          <w:b/>
        </w:rPr>
        <w:t>Õppe töö sisu aluseks olevate õppematerjalide loend:</w:t>
      </w:r>
    </w:p>
    <w:p w14:paraId="19538FD7" w14:textId="77777777" w:rsidR="00430043" w:rsidRDefault="00430043">
      <w:pPr>
        <w:rPr>
          <w:rFonts w:ascii="Verdana" w:eastAsia="Verdana" w:hAnsi="Verdana" w:cs="Verdana"/>
        </w:rPr>
      </w:pPr>
    </w:p>
    <w:p w14:paraId="35C1E4F3"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Peterson, K.; Kolb A.D. </w:t>
      </w:r>
      <w:proofErr w:type="spellStart"/>
      <w:r>
        <w:rPr>
          <w:rFonts w:ascii="Verdana" w:eastAsia="Verdana" w:hAnsi="Verdana" w:cs="Verdana"/>
        </w:rPr>
        <w:t>How</w:t>
      </w:r>
      <w:proofErr w:type="spellEnd"/>
      <w:r>
        <w:rPr>
          <w:rFonts w:ascii="Verdana" w:eastAsia="Verdana" w:hAnsi="Verdana" w:cs="Verdana"/>
        </w:rPr>
        <w:t xml:space="preserve"> </w:t>
      </w:r>
      <w:proofErr w:type="spellStart"/>
      <w:r>
        <w:rPr>
          <w:rFonts w:ascii="Verdana" w:eastAsia="Verdana" w:hAnsi="Verdana" w:cs="Verdana"/>
        </w:rPr>
        <w:t>you</w:t>
      </w:r>
      <w:proofErr w:type="spellEnd"/>
      <w:r>
        <w:rPr>
          <w:rFonts w:ascii="Verdana" w:eastAsia="Verdana" w:hAnsi="Verdana" w:cs="Verdana"/>
        </w:rPr>
        <w:t xml:space="preserve"> </w:t>
      </w:r>
      <w:proofErr w:type="spellStart"/>
      <w:r>
        <w:rPr>
          <w:rFonts w:ascii="Verdana" w:eastAsia="Verdana" w:hAnsi="Verdana" w:cs="Verdana"/>
        </w:rPr>
        <w:t>learn</w:t>
      </w:r>
      <w:proofErr w:type="spellEnd"/>
      <w:r>
        <w:rPr>
          <w:rFonts w:ascii="Verdana" w:eastAsia="Verdana" w:hAnsi="Verdana" w:cs="Verdana"/>
        </w:rPr>
        <w:t xml:space="preserve"> </w:t>
      </w:r>
      <w:proofErr w:type="spellStart"/>
      <w:r>
        <w:rPr>
          <w:rFonts w:ascii="Verdana" w:eastAsia="Verdana" w:hAnsi="Verdana" w:cs="Verdana"/>
        </w:rPr>
        <w:t>is</w:t>
      </w:r>
      <w:proofErr w:type="spellEnd"/>
      <w:r>
        <w:rPr>
          <w:rFonts w:ascii="Verdana" w:eastAsia="Verdana" w:hAnsi="Verdana" w:cs="Verdana"/>
        </w:rPr>
        <w:t xml:space="preserve"> </w:t>
      </w:r>
      <w:proofErr w:type="spellStart"/>
      <w:r>
        <w:rPr>
          <w:rFonts w:ascii="Verdana" w:eastAsia="Verdana" w:hAnsi="Verdana" w:cs="Verdana"/>
        </w:rPr>
        <w:t>How</w:t>
      </w:r>
      <w:proofErr w:type="spellEnd"/>
      <w:r>
        <w:rPr>
          <w:rFonts w:ascii="Verdana" w:eastAsia="Verdana" w:hAnsi="Verdana" w:cs="Verdana"/>
        </w:rPr>
        <w:t xml:space="preserve"> </w:t>
      </w:r>
      <w:proofErr w:type="spellStart"/>
      <w:r>
        <w:rPr>
          <w:rFonts w:ascii="Verdana" w:eastAsia="Verdana" w:hAnsi="Verdana" w:cs="Verdana"/>
        </w:rPr>
        <w:t>you</w:t>
      </w:r>
      <w:proofErr w:type="spellEnd"/>
      <w:r>
        <w:rPr>
          <w:rFonts w:ascii="Verdana" w:eastAsia="Verdana" w:hAnsi="Verdana" w:cs="Verdana"/>
        </w:rPr>
        <w:t xml:space="preserve"> </w:t>
      </w:r>
      <w:proofErr w:type="spellStart"/>
      <w:r>
        <w:rPr>
          <w:rFonts w:ascii="Verdana" w:eastAsia="Verdana" w:hAnsi="Verdana" w:cs="Verdana"/>
        </w:rPr>
        <w:t>live</w:t>
      </w:r>
      <w:proofErr w:type="spellEnd"/>
      <w:r>
        <w:rPr>
          <w:rFonts w:ascii="Verdana" w:eastAsia="Verdana" w:hAnsi="Verdana" w:cs="Verdana"/>
        </w:rPr>
        <w:t xml:space="preserve">. </w:t>
      </w:r>
      <w:proofErr w:type="spellStart"/>
      <w:r>
        <w:rPr>
          <w:rFonts w:ascii="Verdana" w:eastAsia="Verdana" w:hAnsi="Verdana" w:cs="Verdana"/>
        </w:rPr>
        <w:t>Using</w:t>
      </w:r>
      <w:proofErr w:type="spellEnd"/>
      <w:r>
        <w:rPr>
          <w:rFonts w:ascii="Verdana" w:eastAsia="Verdana" w:hAnsi="Verdana" w:cs="Verdana"/>
        </w:rPr>
        <w:t xml:space="preserve"> </w:t>
      </w:r>
      <w:proofErr w:type="spellStart"/>
      <w:r>
        <w:rPr>
          <w:rFonts w:ascii="Verdana" w:eastAsia="Verdana" w:hAnsi="Verdana" w:cs="Verdana"/>
        </w:rPr>
        <w:t>Nine</w:t>
      </w:r>
      <w:proofErr w:type="spellEnd"/>
      <w:r>
        <w:rPr>
          <w:rFonts w:ascii="Verdana" w:eastAsia="Verdana" w:hAnsi="Verdana" w:cs="Verdana"/>
        </w:rPr>
        <w:t xml:space="preserve"> </w:t>
      </w:r>
      <w:proofErr w:type="spellStart"/>
      <w:r>
        <w:rPr>
          <w:rFonts w:ascii="Verdana" w:eastAsia="Verdana" w:hAnsi="Verdana" w:cs="Verdana"/>
        </w:rPr>
        <w:t>Ways</w:t>
      </w:r>
      <w:proofErr w:type="spellEnd"/>
      <w:r>
        <w:rPr>
          <w:rFonts w:ascii="Verdana" w:eastAsia="Verdana" w:hAnsi="Verdana" w:cs="Verdana"/>
        </w:rPr>
        <w:t xml:space="preserve"> of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to</w:t>
      </w:r>
      <w:proofErr w:type="spellEnd"/>
      <w:r>
        <w:rPr>
          <w:rFonts w:ascii="Verdana" w:eastAsia="Verdana" w:hAnsi="Verdana" w:cs="Verdana"/>
        </w:rPr>
        <w:t xml:space="preserve"> </w:t>
      </w:r>
      <w:proofErr w:type="spellStart"/>
      <w:r>
        <w:rPr>
          <w:rFonts w:ascii="Verdana" w:eastAsia="Verdana" w:hAnsi="Verdana" w:cs="Verdana"/>
        </w:rPr>
        <w:t>Transform</w:t>
      </w:r>
      <w:proofErr w:type="spellEnd"/>
      <w:r>
        <w:rPr>
          <w:rFonts w:ascii="Verdana" w:eastAsia="Verdana" w:hAnsi="Verdana" w:cs="Verdana"/>
        </w:rPr>
        <w:t xml:space="preserve"> </w:t>
      </w:r>
      <w:proofErr w:type="spellStart"/>
      <w:r>
        <w:rPr>
          <w:rFonts w:ascii="Verdana" w:eastAsia="Verdana" w:hAnsi="Verdana" w:cs="Verdana"/>
        </w:rPr>
        <w:t>Your</w:t>
      </w:r>
      <w:proofErr w:type="spellEnd"/>
      <w:r>
        <w:rPr>
          <w:rFonts w:ascii="Verdana" w:eastAsia="Verdana" w:hAnsi="Verdana" w:cs="Verdana"/>
        </w:rPr>
        <w:t xml:space="preserve"> Life. </w:t>
      </w:r>
      <w:proofErr w:type="spellStart"/>
      <w:r>
        <w:rPr>
          <w:rFonts w:ascii="Verdana" w:eastAsia="Verdana" w:hAnsi="Verdana" w:cs="Verdana"/>
        </w:rPr>
        <w:t>Berret-Koehler</w:t>
      </w:r>
      <w:proofErr w:type="spellEnd"/>
      <w:r>
        <w:rPr>
          <w:rFonts w:ascii="Verdana" w:eastAsia="Verdana" w:hAnsi="Verdana" w:cs="Verdana"/>
        </w:rPr>
        <w:t xml:space="preserve"> Publishers, Inc., 2017</w:t>
      </w:r>
    </w:p>
    <w:p w14:paraId="6A7920CE"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Novak D. J., </w:t>
      </w:r>
      <w:proofErr w:type="spellStart"/>
      <w:r>
        <w:rPr>
          <w:rFonts w:ascii="Verdana" w:eastAsia="Verdana" w:hAnsi="Verdana" w:cs="Verdana"/>
        </w:rPr>
        <w:t>Gowin</w:t>
      </w:r>
      <w:proofErr w:type="spellEnd"/>
      <w:r>
        <w:rPr>
          <w:rFonts w:ascii="Verdana" w:eastAsia="Verdana" w:hAnsi="Verdana" w:cs="Verdana"/>
        </w:rPr>
        <w:t xml:space="preserve"> D. B.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how</w:t>
      </w:r>
      <w:proofErr w:type="spellEnd"/>
      <w:r>
        <w:rPr>
          <w:rFonts w:ascii="Verdana" w:eastAsia="Verdana" w:hAnsi="Verdana" w:cs="Verdana"/>
        </w:rPr>
        <w:t xml:space="preserve"> </w:t>
      </w:r>
      <w:proofErr w:type="spellStart"/>
      <w:r>
        <w:rPr>
          <w:rFonts w:ascii="Verdana" w:eastAsia="Verdana" w:hAnsi="Verdana" w:cs="Verdana"/>
        </w:rPr>
        <w:t>to</w:t>
      </w:r>
      <w:proofErr w:type="spellEnd"/>
      <w:r>
        <w:rPr>
          <w:rFonts w:ascii="Verdana" w:eastAsia="Verdana" w:hAnsi="Verdana" w:cs="Verdana"/>
        </w:rPr>
        <w:t xml:space="preserve"> </w:t>
      </w:r>
      <w:proofErr w:type="spellStart"/>
      <w:r>
        <w:rPr>
          <w:rFonts w:ascii="Verdana" w:eastAsia="Verdana" w:hAnsi="Verdana" w:cs="Verdana"/>
        </w:rPr>
        <w:t>learn</w:t>
      </w:r>
      <w:proofErr w:type="spellEnd"/>
      <w:r>
        <w:rPr>
          <w:rFonts w:ascii="Verdana" w:eastAsia="Verdana" w:hAnsi="Verdana" w:cs="Verdana"/>
        </w:rPr>
        <w:t>, 1984</w:t>
      </w:r>
    </w:p>
    <w:p w14:paraId="43EC7992"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Novak D. J.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Creating</w:t>
      </w:r>
      <w:proofErr w:type="spellEnd"/>
      <w:r>
        <w:rPr>
          <w:rFonts w:ascii="Verdana" w:eastAsia="Verdana" w:hAnsi="Verdana" w:cs="Verdana"/>
        </w:rPr>
        <w:t xml:space="preserve">, and </w:t>
      </w:r>
      <w:proofErr w:type="spellStart"/>
      <w:r>
        <w:rPr>
          <w:rFonts w:ascii="Verdana" w:eastAsia="Verdana" w:hAnsi="Verdana" w:cs="Verdana"/>
        </w:rPr>
        <w:t>Using</w:t>
      </w:r>
      <w:proofErr w:type="spellEnd"/>
      <w:r>
        <w:rPr>
          <w:rFonts w:ascii="Verdana" w:eastAsia="Verdana" w:hAnsi="Verdana" w:cs="Verdana"/>
        </w:rPr>
        <w:t xml:space="preserve"> </w:t>
      </w:r>
      <w:proofErr w:type="spellStart"/>
      <w:r>
        <w:rPr>
          <w:rFonts w:ascii="Verdana" w:eastAsia="Verdana" w:hAnsi="Verdana" w:cs="Verdana"/>
        </w:rPr>
        <w:t>Knowledge</w:t>
      </w:r>
      <w:proofErr w:type="spellEnd"/>
      <w:r>
        <w:rPr>
          <w:rFonts w:ascii="Verdana" w:eastAsia="Verdana" w:hAnsi="Verdana" w:cs="Verdana"/>
        </w:rPr>
        <w:t>, 2010</w:t>
      </w:r>
    </w:p>
    <w:p w14:paraId="62009DBE" w14:textId="77777777" w:rsidR="00430043" w:rsidRDefault="00E65BAC">
      <w:pPr>
        <w:numPr>
          <w:ilvl w:val="0"/>
          <w:numId w:val="2"/>
        </w:numPr>
        <w:pBdr>
          <w:top w:val="nil"/>
          <w:left w:val="nil"/>
          <w:bottom w:val="nil"/>
          <w:right w:val="nil"/>
          <w:between w:val="nil"/>
        </w:pBdr>
        <w:jc w:val="both"/>
      </w:pPr>
      <w:proofErr w:type="spellStart"/>
      <w:r>
        <w:rPr>
          <w:rFonts w:ascii="Verdana" w:eastAsia="Verdana" w:hAnsi="Verdana" w:cs="Verdana"/>
        </w:rPr>
        <w:t>LeFever</w:t>
      </w:r>
      <w:proofErr w:type="spellEnd"/>
      <w:r>
        <w:rPr>
          <w:rFonts w:ascii="Verdana" w:eastAsia="Verdana" w:hAnsi="Verdana" w:cs="Verdana"/>
        </w:rPr>
        <w:t xml:space="preserve">, L The art of </w:t>
      </w:r>
      <w:proofErr w:type="spellStart"/>
      <w:r>
        <w:rPr>
          <w:rFonts w:ascii="Verdana" w:eastAsia="Verdana" w:hAnsi="Verdana" w:cs="Verdana"/>
        </w:rPr>
        <w:t>explanation</w:t>
      </w:r>
      <w:proofErr w:type="spellEnd"/>
      <w:r>
        <w:rPr>
          <w:rFonts w:ascii="Verdana" w:eastAsia="Verdana" w:hAnsi="Verdana" w:cs="Verdana"/>
        </w:rPr>
        <w:t>, 2012</w:t>
      </w:r>
    </w:p>
    <w:p w14:paraId="4CB07BB5"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Atlas of </w:t>
      </w:r>
      <w:proofErr w:type="spellStart"/>
      <w:r>
        <w:rPr>
          <w:rFonts w:ascii="Verdana" w:eastAsia="Verdana" w:hAnsi="Verdana" w:cs="Verdana"/>
        </w:rPr>
        <w:t>Emerging</w:t>
      </w:r>
      <w:proofErr w:type="spellEnd"/>
      <w:r>
        <w:rPr>
          <w:rFonts w:ascii="Verdana" w:eastAsia="Verdana" w:hAnsi="Verdana" w:cs="Verdana"/>
        </w:rPr>
        <w:t xml:space="preserve"> </w:t>
      </w:r>
      <w:proofErr w:type="spellStart"/>
      <w:r>
        <w:rPr>
          <w:rFonts w:ascii="Verdana" w:eastAsia="Verdana" w:hAnsi="Verdana" w:cs="Verdana"/>
        </w:rPr>
        <w:t>Jobs</w:t>
      </w:r>
      <w:proofErr w:type="spellEnd"/>
      <w:r>
        <w:rPr>
          <w:rFonts w:ascii="Verdana" w:eastAsia="Verdana" w:hAnsi="Verdana" w:cs="Verdana"/>
        </w:rPr>
        <w:t xml:space="preserve">: </w:t>
      </w:r>
      <w:hyperlink r:id="rId10">
        <w:r>
          <w:rPr>
            <w:rFonts w:ascii="Verdana" w:eastAsia="Verdana" w:hAnsi="Verdana" w:cs="Verdana"/>
            <w:u w:val="single"/>
          </w:rPr>
          <w:t>http://atlas100.ru/en/</w:t>
        </w:r>
      </w:hyperlink>
      <w:r>
        <w:rPr>
          <w:rFonts w:ascii="Verdana" w:eastAsia="Verdana" w:hAnsi="Verdana" w:cs="Verdana"/>
        </w:rPr>
        <w:t xml:space="preserve"> </w:t>
      </w:r>
    </w:p>
    <w:p w14:paraId="2986A7FF"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Interaktiivsed õppematerjalid väljatöötatud Eesti elukestva õppe strateegia 2020 ja uuringu OSKA alusel (autorid: Jelena Lohmatova, Galina </w:t>
      </w:r>
      <w:proofErr w:type="spellStart"/>
      <w:r>
        <w:rPr>
          <w:rFonts w:ascii="Verdana" w:eastAsia="Verdana" w:hAnsi="Verdana" w:cs="Verdana"/>
        </w:rPr>
        <w:t>Kušanova</w:t>
      </w:r>
      <w:proofErr w:type="spellEnd"/>
      <w:r>
        <w:rPr>
          <w:rFonts w:ascii="Verdana" w:eastAsia="Verdana" w:hAnsi="Verdana" w:cs="Verdana"/>
        </w:rPr>
        <w:t xml:space="preserve">, Julia </w:t>
      </w:r>
      <w:proofErr w:type="spellStart"/>
      <w:r>
        <w:rPr>
          <w:rFonts w:ascii="Verdana" w:eastAsia="Verdana" w:hAnsi="Verdana" w:cs="Verdana"/>
        </w:rPr>
        <w:t>Dem</w:t>
      </w:r>
      <w:proofErr w:type="spellEnd"/>
      <w:r>
        <w:rPr>
          <w:rFonts w:ascii="Verdana" w:eastAsia="Verdana" w:hAnsi="Verdana" w:cs="Verdana"/>
        </w:rPr>
        <w:t>)</w:t>
      </w:r>
    </w:p>
    <w:p w14:paraId="2DE7A1ED"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IN-LEARNING: </w:t>
      </w:r>
      <w:proofErr w:type="spellStart"/>
      <w:r>
        <w:rPr>
          <w:rFonts w:ascii="Verdana" w:eastAsia="Verdana" w:hAnsi="Verdana" w:cs="Verdana"/>
        </w:rPr>
        <w:t>Reflection</w:t>
      </w:r>
      <w:proofErr w:type="spellEnd"/>
      <w:r>
        <w:rPr>
          <w:rFonts w:ascii="Verdana" w:eastAsia="Verdana" w:hAnsi="Verdana" w:cs="Verdana"/>
        </w:rPr>
        <w:t xml:space="preserve"> </w:t>
      </w:r>
      <w:proofErr w:type="spellStart"/>
      <w:r>
        <w:rPr>
          <w:rFonts w:ascii="Verdana" w:eastAsia="Verdana" w:hAnsi="Verdana" w:cs="Verdana"/>
        </w:rPr>
        <w:t>tools</w:t>
      </w:r>
      <w:proofErr w:type="spellEnd"/>
      <w:r>
        <w:rPr>
          <w:rFonts w:ascii="Verdana" w:eastAsia="Verdana" w:hAnsi="Verdana" w:cs="Verdana"/>
        </w:rPr>
        <w:t xml:space="preserve"> </w:t>
      </w:r>
      <w:proofErr w:type="spellStart"/>
      <w:r>
        <w:rPr>
          <w:rFonts w:ascii="Verdana" w:eastAsia="Verdana" w:hAnsi="Verdana" w:cs="Verdana"/>
        </w:rPr>
        <w:t>for</w:t>
      </w:r>
      <w:proofErr w:type="spellEnd"/>
      <w:r>
        <w:rPr>
          <w:rFonts w:ascii="Verdana" w:eastAsia="Verdana" w:hAnsi="Verdana" w:cs="Verdana"/>
        </w:rPr>
        <w:t xml:space="preserve"> </w:t>
      </w:r>
      <w:proofErr w:type="spellStart"/>
      <w:r>
        <w:rPr>
          <w:rFonts w:ascii="Verdana" w:eastAsia="Verdana" w:hAnsi="Verdana" w:cs="Verdana"/>
        </w:rPr>
        <w:t>supporting</w:t>
      </w:r>
      <w:proofErr w:type="spellEnd"/>
      <w:r>
        <w:rPr>
          <w:rFonts w:ascii="Verdana" w:eastAsia="Verdana" w:hAnsi="Verdana" w:cs="Verdana"/>
        </w:rPr>
        <w:t xml:space="preserve"> </w:t>
      </w:r>
      <w:proofErr w:type="spellStart"/>
      <w:r>
        <w:rPr>
          <w:rFonts w:ascii="Verdana" w:eastAsia="Verdana" w:hAnsi="Verdana" w:cs="Verdana"/>
        </w:rPr>
        <w:t>individual</w:t>
      </w:r>
      <w:proofErr w:type="spellEnd"/>
      <w:r>
        <w:rPr>
          <w:rFonts w:ascii="Verdana" w:eastAsia="Verdana" w:hAnsi="Verdana" w:cs="Verdana"/>
        </w:rPr>
        <w:t xml:space="preserve"> </w:t>
      </w:r>
      <w:proofErr w:type="spellStart"/>
      <w:r>
        <w:rPr>
          <w:rFonts w:ascii="Verdana" w:eastAsia="Verdana" w:hAnsi="Verdana" w:cs="Verdana"/>
        </w:rPr>
        <w:t>learning</w:t>
      </w:r>
      <w:proofErr w:type="spellEnd"/>
      <w:r>
        <w:rPr>
          <w:rFonts w:ascii="Verdana" w:eastAsia="Verdana" w:hAnsi="Verdana" w:cs="Verdana"/>
        </w:rPr>
        <w:t xml:space="preserve"> </w:t>
      </w:r>
      <w:proofErr w:type="spellStart"/>
      <w:r>
        <w:rPr>
          <w:rFonts w:ascii="Verdana" w:eastAsia="Verdana" w:hAnsi="Verdana" w:cs="Verdana"/>
        </w:rPr>
        <w:t>paths</w:t>
      </w:r>
      <w:proofErr w:type="spellEnd"/>
      <w:r>
        <w:rPr>
          <w:rFonts w:ascii="Verdana" w:eastAsia="Verdana" w:hAnsi="Verdana" w:cs="Verdana"/>
        </w:rPr>
        <w:t xml:space="preserve"> of </w:t>
      </w:r>
      <w:proofErr w:type="spellStart"/>
      <w:r>
        <w:rPr>
          <w:rFonts w:ascii="Verdana" w:eastAsia="Verdana" w:hAnsi="Verdana" w:cs="Verdana"/>
        </w:rPr>
        <w:t>adults</w:t>
      </w:r>
      <w:proofErr w:type="spellEnd"/>
      <w:r>
        <w:rPr>
          <w:rFonts w:ascii="Verdana" w:eastAsia="Verdana" w:hAnsi="Verdana" w:cs="Verdana"/>
        </w:rPr>
        <w:t xml:space="preserve">, 2017: </w:t>
      </w:r>
      <w:hyperlink r:id="rId11">
        <w:r>
          <w:rPr>
            <w:rFonts w:ascii="Verdana" w:eastAsia="Verdana" w:hAnsi="Verdana" w:cs="Verdana"/>
            <w:u w:val="single"/>
          </w:rPr>
          <w:t>https://cdn3.fpfis.tech.ec.europa.eu/epale/cdn/farfuture/x8Ehd3nYnnlzq75NgXLCgInKkwKqCz6ppJlCHipljGc/mtime:1513703517/sites/epale/files/in-learning_reflection_tools_book.pdf</w:t>
        </w:r>
      </w:hyperlink>
    </w:p>
    <w:p w14:paraId="2A3BD518"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The </w:t>
      </w:r>
      <w:proofErr w:type="spellStart"/>
      <w:r>
        <w:rPr>
          <w:rFonts w:ascii="Verdana" w:eastAsia="Verdana" w:hAnsi="Verdana" w:cs="Verdana"/>
        </w:rPr>
        <w:t>Human</w:t>
      </w:r>
      <w:proofErr w:type="spellEnd"/>
      <w:r>
        <w:rPr>
          <w:rFonts w:ascii="Verdana" w:eastAsia="Verdana" w:hAnsi="Verdana" w:cs="Verdana"/>
        </w:rPr>
        <w:t xml:space="preserve"> </w:t>
      </w:r>
      <w:proofErr w:type="spellStart"/>
      <w:r>
        <w:rPr>
          <w:rFonts w:ascii="Verdana" w:eastAsia="Verdana" w:hAnsi="Verdana" w:cs="Verdana"/>
        </w:rPr>
        <w:t>Brain</w:t>
      </w:r>
      <w:proofErr w:type="spellEnd"/>
      <w:r>
        <w:rPr>
          <w:rFonts w:ascii="Verdana" w:eastAsia="Verdana" w:hAnsi="Verdana" w:cs="Verdana"/>
        </w:rPr>
        <w:t xml:space="preserve"> </w:t>
      </w:r>
      <w:proofErr w:type="spellStart"/>
      <w:r>
        <w:rPr>
          <w:rFonts w:ascii="Verdana" w:eastAsia="Verdana" w:hAnsi="Verdana" w:cs="Verdana"/>
        </w:rPr>
        <w:t>Science</w:t>
      </w:r>
      <w:proofErr w:type="spellEnd"/>
      <w:r>
        <w:rPr>
          <w:rFonts w:ascii="Verdana" w:eastAsia="Verdana" w:hAnsi="Verdana" w:cs="Verdana"/>
        </w:rPr>
        <w:t xml:space="preserve"> </w:t>
      </w:r>
      <w:proofErr w:type="spellStart"/>
      <w:r>
        <w:rPr>
          <w:rFonts w:ascii="Verdana" w:eastAsia="Verdana" w:hAnsi="Verdana" w:cs="Verdana"/>
        </w:rPr>
        <w:t>Discovery</w:t>
      </w:r>
      <w:proofErr w:type="spellEnd"/>
      <w:r>
        <w:rPr>
          <w:rFonts w:ascii="Verdana" w:eastAsia="Verdana" w:hAnsi="Verdana" w:cs="Verdana"/>
        </w:rPr>
        <w:t xml:space="preserve">: </w:t>
      </w:r>
      <w:hyperlink r:id="rId12">
        <w:r>
          <w:rPr>
            <w:rFonts w:ascii="Verdana" w:eastAsia="Verdana" w:hAnsi="Verdana" w:cs="Verdana"/>
            <w:u w:val="single"/>
          </w:rPr>
          <w:t>https://www.youtube.com/watch?v=dzyxSgLtyRM</w:t>
        </w:r>
      </w:hyperlink>
      <w:r>
        <w:rPr>
          <w:rFonts w:ascii="Verdana" w:eastAsia="Verdana" w:hAnsi="Verdana" w:cs="Verdana"/>
        </w:rPr>
        <w:t xml:space="preserve"> </w:t>
      </w:r>
    </w:p>
    <w:p w14:paraId="546AC4F2" w14:textId="77777777" w:rsidR="00430043" w:rsidRDefault="00E65BAC">
      <w:pPr>
        <w:numPr>
          <w:ilvl w:val="0"/>
          <w:numId w:val="2"/>
        </w:numPr>
        <w:pBdr>
          <w:top w:val="nil"/>
          <w:left w:val="nil"/>
          <w:bottom w:val="nil"/>
          <w:right w:val="nil"/>
          <w:between w:val="nil"/>
        </w:pBdr>
        <w:jc w:val="both"/>
      </w:pPr>
      <w:r>
        <w:rPr>
          <w:rFonts w:ascii="Verdana" w:eastAsia="Verdana" w:hAnsi="Verdana" w:cs="Verdana"/>
        </w:rPr>
        <w:t xml:space="preserve">TED </w:t>
      </w:r>
      <w:proofErr w:type="spellStart"/>
      <w:r>
        <w:rPr>
          <w:rFonts w:ascii="Verdana" w:eastAsia="Verdana" w:hAnsi="Verdana" w:cs="Verdana"/>
        </w:rPr>
        <w:t>Talks</w:t>
      </w:r>
      <w:proofErr w:type="spellEnd"/>
    </w:p>
    <w:p w14:paraId="1F125FD8" w14:textId="77777777" w:rsidR="00430043" w:rsidRDefault="00430043">
      <w:pPr>
        <w:rPr>
          <w:rFonts w:ascii="Verdana" w:eastAsia="Verdana" w:hAnsi="Verdana" w:cs="Verdana"/>
        </w:rPr>
      </w:pPr>
    </w:p>
    <w:p w14:paraId="1EF39279" w14:textId="77777777" w:rsidR="00430043" w:rsidRDefault="00E65BAC">
      <w:pPr>
        <w:rPr>
          <w:rFonts w:ascii="Verdana" w:eastAsia="Verdana" w:hAnsi="Verdana" w:cs="Verdana"/>
          <w:b/>
        </w:rPr>
      </w:pPr>
      <w:r>
        <w:rPr>
          <w:rFonts w:ascii="Verdana" w:eastAsia="Verdana" w:hAnsi="Verdana" w:cs="Verdana"/>
          <w:b/>
        </w:rPr>
        <w:t>Hindamine ehk õppe lõpetamise tingimused:</w:t>
      </w:r>
    </w:p>
    <w:p w14:paraId="0146FDDC" w14:textId="77777777" w:rsidR="00430043" w:rsidRDefault="00430043">
      <w:pPr>
        <w:rPr>
          <w:rFonts w:ascii="Verdana" w:eastAsia="Verdana" w:hAnsi="Verdana" w:cs="Verdana"/>
        </w:rPr>
      </w:pPr>
    </w:p>
    <w:p w14:paraId="1B85827E" w14:textId="77777777" w:rsidR="00430043" w:rsidRDefault="00E65BAC">
      <w:pPr>
        <w:rPr>
          <w:rFonts w:ascii="Verdana" w:eastAsia="Verdana" w:hAnsi="Verdana" w:cs="Verdana"/>
        </w:rPr>
      </w:pPr>
      <w:r>
        <w:rPr>
          <w:rFonts w:ascii="Verdana" w:eastAsia="Verdana" w:hAnsi="Verdana" w:cs="Verdana"/>
        </w:rPr>
        <w:t>Koolituse tulemuslikkuse hindamine toimub koolituse osaleja, koolitaja ja koolituse korraldajate poolt.</w:t>
      </w:r>
    </w:p>
    <w:p w14:paraId="6BEBDDA2" w14:textId="77777777" w:rsidR="00430043" w:rsidRDefault="00430043">
      <w:pPr>
        <w:rPr>
          <w:rFonts w:ascii="Verdana" w:eastAsia="Verdana" w:hAnsi="Verdana" w:cs="Verdana"/>
        </w:rPr>
      </w:pPr>
    </w:p>
    <w:tbl>
      <w:tblPr>
        <w:tblStyle w:val="1"/>
        <w:tblW w:w="10215"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75"/>
        <w:gridCol w:w="6240"/>
      </w:tblGrid>
      <w:tr w:rsidR="00430043" w14:paraId="15E85CF0" w14:textId="77777777">
        <w:tc>
          <w:tcPr>
            <w:tcW w:w="3975" w:type="dxa"/>
          </w:tcPr>
          <w:p w14:paraId="52A28E98" w14:textId="77777777" w:rsidR="00430043" w:rsidRDefault="00E65BAC">
            <w:pPr>
              <w:rPr>
                <w:rFonts w:ascii="Verdana" w:eastAsia="Verdana" w:hAnsi="Verdana" w:cs="Verdana"/>
              </w:rPr>
            </w:pPr>
            <w:r>
              <w:rPr>
                <w:rFonts w:ascii="Verdana" w:eastAsia="Verdana" w:hAnsi="Verdana" w:cs="Verdana"/>
              </w:rPr>
              <w:t>Hindamismeetod</w:t>
            </w:r>
          </w:p>
        </w:tc>
        <w:tc>
          <w:tcPr>
            <w:tcW w:w="6240" w:type="dxa"/>
          </w:tcPr>
          <w:p w14:paraId="41452D51" w14:textId="77777777" w:rsidR="00430043" w:rsidRDefault="00E65BAC">
            <w:pPr>
              <w:rPr>
                <w:rFonts w:ascii="Verdana" w:eastAsia="Verdana" w:hAnsi="Verdana" w:cs="Verdana"/>
              </w:rPr>
            </w:pPr>
            <w:r>
              <w:rPr>
                <w:rFonts w:ascii="Verdana" w:eastAsia="Verdana" w:hAnsi="Verdana" w:cs="Verdana"/>
              </w:rPr>
              <w:t>Hindamiskriteeriumid</w:t>
            </w:r>
          </w:p>
        </w:tc>
      </w:tr>
      <w:tr w:rsidR="00430043" w14:paraId="612582A2" w14:textId="77777777">
        <w:tc>
          <w:tcPr>
            <w:tcW w:w="3975" w:type="dxa"/>
          </w:tcPr>
          <w:p w14:paraId="0E4214DE" w14:textId="77777777" w:rsidR="00430043" w:rsidRDefault="00E65BAC">
            <w:pPr>
              <w:rPr>
                <w:rFonts w:ascii="Verdana" w:eastAsia="Verdana" w:hAnsi="Verdana" w:cs="Verdana"/>
              </w:rPr>
            </w:pPr>
            <w:r>
              <w:rPr>
                <w:rFonts w:ascii="Verdana" w:eastAsia="Verdana" w:hAnsi="Verdana" w:cs="Verdana"/>
              </w:rPr>
              <w:t>Osaleja tööde portfoolio</w:t>
            </w:r>
          </w:p>
        </w:tc>
        <w:tc>
          <w:tcPr>
            <w:tcW w:w="6240" w:type="dxa"/>
          </w:tcPr>
          <w:p w14:paraId="18274C89" w14:textId="77777777" w:rsidR="00430043" w:rsidRDefault="00E65BAC">
            <w:pPr>
              <w:rPr>
                <w:rFonts w:ascii="Verdana" w:eastAsia="Verdana" w:hAnsi="Verdana" w:cs="Verdana"/>
              </w:rPr>
            </w:pPr>
            <w:r>
              <w:rPr>
                <w:rFonts w:ascii="Verdana" w:eastAsia="Verdana" w:hAnsi="Verdana" w:cs="Verdana"/>
              </w:rPr>
              <w:t xml:space="preserve">Osaleja on koostanud portfoolio vähemalt 5 koolituse kestel tehtud tööga: </w:t>
            </w:r>
          </w:p>
          <w:p w14:paraId="36AFECFA" w14:textId="77777777" w:rsidR="00430043" w:rsidRDefault="00E65BAC">
            <w:pPr>
              <w:rPr>
                <w:rFonts w:ascii="Verdana" w:eastAsia="Verdana" w:hAnsi="Verdana" w:cs="Verdana"/>
              </w:rPr>
            </w:pPr>
            <w:r>
              <w:rPr>
                <w:rFonts w:ascii="Verdana" w:eastAsia="Verdana" w:hAnsi="Verdana" w:cs="Verdana"/>
              </w:rPr>
              <w:t>- individuaalne õppeplaan,</w:t>
            </w:r>
          </w:p>
          <w:p w14:paraId="1622F80F" w14:textId="77777777" w:rsidR="00430043" w:rsidRDefault="00E65BAC">
            <w:pPr>
              <w:rPr>
                <w:rFonts w:ascii="Verdana" w:eastAsia="Verdana" w:hAnsi="Verdana" w:cs="Verdana"/>
              </w:rPr>
            </w:pPr>
            <w:r>
              <w:rPr>
                <w:rFonts w:ascii="Verdana" w:eastAsia="Verdana" w:hAnsi="Verdana" w:cs="Verdana"/>
              </w:rPr>
              <w:t xml:space="preserve">- reflektsiooni töölehed (2), </w:t>
            </w:r>
          </w:p>
          <w:p w14:paraId="569304A1" w14:textId="77777777" w:rsidR="00430043" w:rsidRDefault="00E65BAC">
            <w:pPr>
              <w:rPr>
                <w:rFonts w:ascii="Verdana" w:eastAsia="Verdana" w:hAnsi="Verdana" w:cs="Verdana"/>
              </w:rPr>
            </w:pPr>
            <w:r>
              <w:rPr>
                <w:rFonts w:ascii="Verdana" w:eastAsia="Verdana" w:hAnsi="Verdana" w:cs="Verdana"/>
              </w:rPr>
              <w:lastRenderedPageBreak/>
              <w:t>- testid (2).</w:t>
            </w:r>
          </w:p>
        </w:tc>
      </w:tr>
      <w:tr w:rsidR="00430043" w14:paraId="0D00E233" w14:textId="77777777">
        <w:tc>
          <w:tcPr>
            <w:tcW w:w="3975" w:type="dxa"/>
          </w:tcPr>
          <w:p w14:paraId="77115B23" w14:textId="77777777" w:rsidR="00430043" w:rsidRDefault="00E65BAC">
            <w:pPr>
              <w:rPr>
                <w:rFonts w:ascii="Verdana" w:eastAsia="Verdana" w:hAnsi="Verdana" w:cs="Verdana"/>
              </w:rPr>
            </w:pPr>
            <w:r>
              <w:rPr>
                <w:rFonts w:ascii="Verdana" w:eastAsia="Verdana" w:hAnsi="Verdana" w:cs="Verdana"/>
              </w:rPr>
              <w:lastRenderedPageBreak/>
              <w:t>Suuline vestlus</w:t>
            </w:r>
          </w:p>
        </w:tc>
        <w:tc>
          <w:tcPr>
            <w:tcW w:w="6240" w:type="dxa"/>
          </w:tcPr>
          <w:p w14:paraId="6FE24932" w14:textId="77777777" w:rsidR="00430043" w:rsidRDefault="00E65BAC">
            <w:pPr>
              <w:rPr>
                <w:rFonts w:ascii="Verdana" w:eastAsia="Verdana" w:hAnsi="Verdana" w:cs="Verdana"/>
              </w:rPr>
            </w:pPr>
            <w:r>
              <w:rPr>
                <w:rFonts w:ascii="Verdana" w:eastAsia="Verdana" w:hAnsi="Verdana" w:cs="Verdana"/>
              </w:rPr>
              <w:t>Osaleja oskab püstitada isiklikke õpieesmärke lähtudes oma arengu prioriteetidest;</w:t>
            </w:r>
          </w:p>
          <w:p w14:paraId="571EEA30" w14:textId="77777777" w:rsidR="00430043" w:rsidRDefault="00E65BAC">
            <w:pPr>
              <w:rPr>
                <w:rFonts w:ascii="Verdana" w:eastAsia="Verdana" w:hAnsi="Verdana" w:cs="Verdana"/>
              </w:rPr>
            </w:pPr>
            <w:r>
              <w:rPr>
                <w:rFonts w:ascii="Verdana" w:eastAsia="Verdana" w:hAnsi="Verdana" w:cs="Verdana"/>
              </w:rPr>
              <w:t>- oskab märgata põhilisi takistusi õppimises;</w:t>
            </w:r>
          </w:p>
          <w:p w14:paraId="580B2A59" w14:textId="77777777" w:rsidR="00430043" w:rsidRDefault="00E65BAC">
            <w:pPr>
              <w:rPr>
                <w:rFonts w:ascii="Verdana" w:eastAsia="Verdana" w:hAnsi="Verdana" w:cs="Verdana"/>
              </w:rPr>
            </w:pPr>
            <w:r>
              <w:rPr>
                <w:rFonts w:ascii="Verdana" w:eastAsia="Verdana" w:hAnsi="Verdana" w:cs="Verdana"/>
              </w:rPr>
              <w:t>- valdab tulemusliku õppimise võtteid;</w:t>
            </w:r>
          </w:p>
          <w:p w14:paraId="3F647C49" w14:textId="77777777" w:rsidR="00430043" w:rsidRDefault="00E65BAC">
            <w:pPr>
              <w:rPr>
                <w:rFonts w:ascii="Verdana" w:eastAsia="Verdana" w:hAnsi="Verdana" w:cs="Verdana"/>
              </w:rPr>
            </w:pPr>
            <w:r>
              <w:rPr>
                <w:rFonts w:ascii="Verdana" w:eastAsia="Verdana" w:hAnsi="Verdana" w:cs="Verdana"/>
              </w:rPr>
              <w:t>- valdab refleksiooni viise.</w:t>
            </w:r>
          </w:p>
        </w:tc>
      </w:tr>
      <w:tr w:rsidR="00430043" w14:paraId="4596CB82" w14:textId="77777777">
        <w:tc>
          <w:tcPr>
            <w:tcW w:w="3975" w:type="dxa"/>
          </w:tcPr>
          <w:p w14:paraId="75F284A8" w14:textId="77777777" w:rsidR="00430043" w:rsidRDefault="00E65BAC">
            <w:pPr>
              <w:rPr>
                <w:rFonts w:ascii="Verdana" w:eastAsia="Verdana" w:hAnsi="Verdana" w:cs="Verdana"/>
              </w:rPr>
            </w:pPr>
            <w:r>
              <w:rPr>
                <w:rFonts w:ascii="Verdana" w:eastAsia="Verdana" w:hAnsi="Verdana" w:cs="Verdana"/>
              </w:rPr>
              <w:t>Meistriklass</w:t>
            </w:r>
          </w:p>
        </w:tc>
        <w:tc>
          <w:tcPr>
            <w:tcW w:w="6240" w:type="dxa"/>
          </w:tcPr>
          <w:p w14:paraId="73D821D5" w14:textId="77777777" w:rsidR="00430043" w:rsidRDefault="00E65BAC">
            <w:pPr>
              <w:rPr>
                <w:rFonts w:ascii="Verdana" w:eastAsia="Verdana" w:hAnsi="Verdana" w:cs="Verdana"/>
              </w:rPr>
            </w:pPr>
            <w:r>
              <w:rPr>
                <w:rFonts w:ascii="Verdana" w:eastAsia="Verdana" w:hAnsi="Verdana" w:cs="Verdana"/>
              </w:rPr>
              <w:t>Osaleja viib läbi oma meistriklassi „</w:t>
            </w:r>
            <w:proofErr w:type="spellStart"/>
            <w:r>
              <w:rPr>
                <w:rFonts w:ascii="Verdana" w:eastAsia="Verdana" w:hAnsi="Verdana" w:cs="Verdana"/>
              </w:rPr>
              <w:t>Everyone</w:t>
            </w:r>
            <w:proofErr w:type="spellEnd"/>
            <w:r>
              <w:rPr>
                <w:rFonts w:ascii="Verdana" w:eastAsia="Verdana" w:hAnsi="Verdana" w:cs="Verdana"/>
              </w:rPr>
              <w:t xml:space="preserve"> </w:t>
            </w:r>
            <w:proofErr w:type="spellStart"/>
            <w:r>
              <w:rPr>
                <w:rFonts w:ascii="Verdana" w:eastAsia="Verdana" w:hAnsi="Verdana" w:cs="Verdana"/>
              </w:rPr>
              <w:t>is</w:t>
            </w:r>
            <w:proofErr w:type="spellEnd"/>
            <w:r>
              <w:rPr>
                <w:rFonts w:ascii="Verdana" w:eastAsia="Verdana" w:hAnsi="Verdana" w:cs="Verdana"/>
              </w:rPr>
              <w:t xml:space="preserve"> </w:t>
            </w:r>
            <w:proofErr w:type="spellStart"/>
            <w:r>
              <w:rPr>
                <w:rFonts w:ascii="Verdana" w:eastAsia="Verdana" w:hAnsi="Verdana" w:cs="Verdana"/>
              </w:rPr>
              <w:t>learning</w:t>
            </w:r>
            <w:proofErr w:type="spellEnd"/>
            <w:r>
              <w:rPr>
                <w:rFonts w:ascii="Verdana" w:eastAsia="Verdana" w:hAnsi="Verdana" w:cs="Verdana"/>
              </w:rPr>
              <w:t>“ festivali jooksul.</w:t>
            </w:r>
          </w:p>
        </w:tc>
      </w:tr>
    </w:tbl>
    <w:p w14:paraId="450A200E" w14:textId="77777777" w:rsidR="00430043" w:rsidRDefault="00430043">
      <w:pPr>
        <w:rPr>
          <w:rFonts w:ascii="Verdana" w:eastAsia="Verdana" w:hAnsi="Verdana" w:cs="Verdana"/>
        </w:rPr>
      </w:pPr>
      <w:bookmarkStart w:id="1" w:name="_30j0zll" w:colFirst="0" w:colLast="0"/>
      <w:bookmarkEnd w:id="1"/>
    </w:p>
    <w:p w14:paraId="307C8D28" w14:textId="77777777" w:rsidR="00430043" w:rsidRDefault="00E65BAC">
      <w:pPr>
        <w:jc w:val="both"/>
        <w:rPr>
          <w:rFonts w:ascii="Verdana" w:eastAsia="Verdana" w:hAnsi="Verdana" w:cs="Verdana"/>
        </w:rPr>
      </w:pPr>
      <w:r>
        <w:rPr>
          <w:rFonts w:ascii="Verdana" w:eastAsia="Verdana" w:hAnsi="Verdana" w:cs="Verdana"/>
        </w:rPr>
        <w:t>Õpingute lõpetamise eelduseks on osalemine vähemalt 75% auditoorsetes tundides.</w:t>
      </w:r>
    </w:p>
    <w:p w14:paraId="354009BB" w14:textId="77777777" w:rsidR="00430043" w:rsidRDefault="00430043">
      <w:pPr>
        <w:rPr>
          <w:rFonts w:ascii="Verdana" w:eastAsia="Verdana" w:hAnsi="Verdana" w:cs="Verdana"/>
        </w:rPr>
      </w:pPr>
    </w:p>
    <w:p w14:paraId="74C2085F" w14:textId="77777777" w:rsidR="00430043" w:rsidRDefault="00E65BAC">
      <w:pPr>
        <w:rPr>
          <w:rFonts w:ascii="Verdana" w:eastAsia="Verdana" w:hAnsi="Verdana" w:cs="Verdana"/>
          <w:b/>
        </w:rPr>
      </w:pPr>
      <w:r>
        <w:rPr>
          <w:rFonts w:ascii="Verdana" w:eastAsia="Verdana" w:hAnsi="Verdana" w:cs="Verdana"/>
          <w:b/>
        </w:rPr>
        <w:t>Väljastatavad dokumendid:</w:t>
      </w:r>
    </w:p>
    <w:p w14:paraId="52C8229D" w14:textId="77777777" w:rsidR="00430043" w:rsidRDefault="00430043">
      <w:pPr>
        <w:rPr>
          <w:rFonts w:ascii="Verdana" w:eastAsia="Verdana" w:hAnsi="Verdana" w:cs="Verdana"/>
        </w:rPr>
      </w:pPr>
    </w:p>
    <w:p w14:paraId="62E4D5D9" w14:textId="77777777" w:rsidR="00430043" w:rsidRDefault="00E65BAC">
      <w:pPr>
        <w:jc w:val="both"/>
        <w:rPr>
          <w:rFonts w:ascii="Verdana" w:eastAsia="Verdana" w:hAnsi="Verdana" w:cs="Verdana"/>
        </w:rPr>
      </w:pPr>
      <w:r>
        <w:rPr>
          <w:rFonts w:ascii="Verdana" w:eastAsia="Verdana" w:hAnsi="Verdana" w:cs="Verdana"/>
        </w:rPr>
        <w:t>Tunnistus, kui õpingute lõpetamise nõuded on hindamiskriteeriumitele vastavalt täidetud.</w:t>
      </w:r>
    </w:p>
    <w:p w14:paraId="7FECC67C" w14:textId="77777777" w:rsidR="00430043" w:rsidRDefault="00430043">
      <w:pPr>
        <w:jc w:val="both"/>
        <w:rPr>
          <w:rFonts w:ascii="Verdana" w:eastAsia="Verdana" w:hAnsi="Verdana" w:cs="Verdana"/>
        </w:rPr>
      </w:pPr>
    </w:p>
    <w:p w14:paraId="39878F63" w14:textId="77777777" w:rsidR="00430043" w:rsidRDefault="00E65BAC">
      <w:pPr>
        <w:jc w:val="both"/>
        <w:rPr>
          <w:rFonts w:ascii="Verdana" w:eastAsia="Verdana" w:hAnsi="Verdana" w:cs="Verdana"/>
        </w:rPr>
      </w:pPr>
      <w:r>
        <w:rPr>
          <w:rFonts w:ascii="Verdana" w:eastAsia="Verdana" w:hAnsi="Verdana" w:cs="Verdana"/>
        </w:rPr>
        <w:t>Tõend, kui õpitulemusi ei saavutatud, kuid õppija võttis osa õppetööst. Tõend väljastatakse vastavalt osaletud kontakttundide arvule, kuid mitte juhul, kui õppija osales vähem kui pooltes auditoorsetes tundides.</w:t>
      </w:r>
    </w:p>
    <w:sectPr w:rsidR="00430043">
      <w:footerReference w:type="default" r:id="rId13"/>
      <w:pgSz w:w="11906" w:h="16838"/>
      <w:pgMar w:top="709" w:right="712" w:bottom="993" w:left="708" w:header="708" w:footer="68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C2AAA" w14:textId="77777777" w:rsidR="00E802EE" w:rsidRDefault="00E802EE">
      <w:r>
        <w:separator/>
      </w:r>
    </w:p>
  </w:endnote>
  <w:endnote w:type="continuationSeparator" w:id="0">
    <w:p w14:paraId="4DB6C11A" w14:textId="77777777" w:rsidR="00E802EE" w:rsidRDefault="00E8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0377" w14:textId="77777777" w:rsidR="00430043" w:rsidRDefault="00E65BAC">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sidR="00455FB6">
      <w:rPr>
        <w:color w:val="000000"/>
      </w:rPr>
      <w:fldChar w:fldCharType="separate"/>
    </w:r>
    <w:r w:rsidR="00455FB6">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AF36A" w14:textId="77777777" w:rsidR="00E802EE" w:rsidRDefault="00E802EE">
      <w:r>
        <w:separator/>
      </w:r>
    </w:p>
  </w:footnote>
  <w:footnote w:type="continuationSeparator" w:id="0">
    <w:p w14:paraId="536417C0" w14:textId="77777777" w:rsidR="00E802EE" w:rsidRDefault="00E8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E557B"/>
    <w:multiLevelType w:val="multilevel"/>
    <w:tmpl w:val="46766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95F5171"/>
    <w:multiLevelType w:val="multilevel"/>
    <w:tmpl w:val="3814B034"/>
    <w:lvl w:ilvl="0">
      <w:start w:val="1"/>
      <w:numFmt w:val="bullet"/>
      <w:lvlText w:val="-"/>
      <w:lvlJc w:val="left"/>
      <w:pPr>
        <w:ind w:left="360" w:hanging="360"/>
      </w:pPr>
      <w:rPr>
        <w:rFonts w:ascii="Verdana" w:eastAsia="Verdana" w:hAnsi="Verdana" w:cs="Verdana"/>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43"/>
    <w:rsid w:val="00236986"/>
    <w:rsid w:val="002A395A"/>
    <w:rsid w:val="00430043"/>
    <w:rsid w:val="00455FB6"/>
    <w:rsid w:val="00E65BAC"/>
    <w:rsid w:val="00E802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1C25"/>
  <w15:docId w15:val="{DDB948CA-8931-418D-A646-2DC44049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styleId="Hyperlink">
    <w:name w:val="Hyperlink"/>
    <w:basedOn w:val="DefaultParagraphFont"/>
    <w:uiPriority w:val="99"/>
    <w:unhideWhenUsed/>
    <w:rsid w:val="002A395A"/>
    <w:rPr>
      <w:color w:val="0000FF" w:themeColor="hyperlink"/>
      <w:u w:val="single"/>
    </w:rPr>
  </w:style>
  <w:style w:type="character" w:styleId="UnresolvedMention">
    <w:name w:val="Unresolved Mention"/>
    <w:basedOn w:val="DefaultParagraphFont"/>
    <w:uiPriority w:val="99"/>
    <w:semiHidden/>
    <w:unhideWhenUsed/>
    <w:rsid w:val="002A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georgi.skorobogatov@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youtube.com/watch?v=dzyxSgLty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3.fpfis.tech.ec.europa.eu/epale/cdn/farfuture/x8Ehd3nYnnlzq75NgXLCgInKkwKqCz6ppJlCHipljGc/mtime:1513703517/sites/epale/files/in-learning_reflection_tools_book.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tlas100.ru/en/" TargetMode="External"/><Relationship Id="rId4" Type="http://schemas.openxmlformats.org/officeDocument/2006/relationships/webSettings" Target="webSettings.xml"/><Relationship Id="rId9" Type="http://schemas.openxmlformats.org/officeDocument/2006/relationships/hyperlink" Target="http://bit.ly/rakvere12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982</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Skorobogatov</dc:creator>
  <cp:keywords/>
  <dc:description/>
  <cp:lastModifiedBy>Georgi Skorobogatov</cp:lastModifiedBy>
  <cp:revision>2</cp:revision>
  <dcterms:created xsi:type="dcterms:W3CDTF">2019-08-15T15:48:00Z</dcterms:created>
  <dcterms:modified xsi:type="dcterms:W3CDTF">2019-08-16T10:31:00Z</dcterms:modified>
</cp:coreProperties>
</file>